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CE" w:rsidRPr="00495098" w:rsidRDefault="00312F3F" w:rsidP="0038581F">
      <w:pPr>
        <w:spacing w:before="240" w:after="120"/>
        <w:outlineLvl w:val="0"/>
        <w:rPr>
          <w:sz w:val="2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3737610</wp:posOffset>
            </wp:positionH>
            <wp:positionV relativeFrom="paragraph">
              <wp:align>top</wp:align>
            </wp:positionV>
            <wp:extent cx="605790" cy="744220"/>
            <wp:effectExtent l="0" t="0" r="3810" b="0"/>
            <wp:wrapSquare wrapText="bothSides"/>
            <wp:docPr id="2"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81F">
        <w:rPr>
          <w:sz w:val="22"/>
        </w:rPr>
        <w:br w:type="textWrapping" w:clear="all"/>
      </w:r>
    </w:p>
    <w:p w:rsidR="007D25CE" w:rsidRPr="00495098" w:rsidRDefault="007D25CE" w:rsidP="00495098">
      <w:pPr>
        <w:jc w:val="center"/>
        <w:rPr>
          <w:b/>
          <w:sz w:val="28"/>
        </w:rPr>
      </w:pPr>
    </w:p>
    <w:p w:rsidR="007D25CE" w:rsidRPr="006277C4" w:rsidRDefault="005D2EB8" w:rsidP="00495098">
      <w:pPr>
        <w:jc w:val="center"/>
        <w:rPr>
          <w:b/>
          <w:sz w:val="28"/>
        </w:rPr>
      </w:pPr>
      <w:r>
        <w:rPr>
          <w:b/>
          <w:sz w:val="28"/>
        </w:rPr>
        <w:t>Аппарат Администрации</w:t>
      </w:r>
      <w:r w:rsidR="007D25CE" w:rsidRPr="006277C4">
        <w:rPr>
          <w:b/>
          <w:sz w:val="28"/>
        </w:rPr>
        <w:t xml:space="preserve"> Ненецкого автономного округа</w:t>
      </w:r>
    </w:p>
    <w:p w:rsidR="007D25CE" w:rsidRPr="006277C4" w:rsidRDefault="007D25CE" w:rsidP="00495098">
      <w:pPr>
        <w:jc w:val="center"/>
        <w:rPr>
          <w:b/>
          <w:sz w:val="28"/>
        </w:rPr>
      </w:pPr>
    </w:p>
    <w:p w:rsidR="007D25CE" w:rsidRPr="006277C4" w:rsidRDefault="007D25CE" w:rsidP="00495098">
      <w:pPr>
        <w:jc w:val="center"/>
        <w:rPr>
          <w:b/>
          <w:sz w:val="28"/>
        </w:rPr>
      </w:pPr>
      <w:r w:rsidRPr="006277C4">
        <w:rPr>
          <w:b/>
          <w:sz w:val="28"/>
        </w:rPr>
        <w:t>П</w:t>
      </w:r>
      <w:r w:rsidR="00202BCC">
        <w:rPr>
          <w:b/>
          <w:sz w:val="28"/>
        </w:rPr>
        <w:t>РИКАЗ</w:t>
      </w:r>
    </w:p>
    <w:p w:rsidR="007D25CE" w:rsidRPr="006277C4" w:rsidRDefault="007D25CE" w:rsidP="00495098">
      <w:pPr>
        <w:jc w:val="center"/>
        <w:rPr>
          <w:b/>
          <w:sz w:val="28"/>
        </w:rPr>
      </w:pPr>
    </w:p>
    <w:p w:rsidR="007D25CE" w:rsidRPr="006277C4" w:rsidRDefault="007D25CE" w:rsidP="00495098">
      <w:pPr>
        <w:jc w:val="center"/>
        <w:rPr>
          <w:b/>
          <w:sz w:val="28"/>
        </w:rPr>
      </w:pPr>
    </w:p>
    <w:p w:rsidR="007D25CE" w:rsidRPr="006277C4" w:rsidRDefault="007D25CE" w:rsidP="00495098">
      <w:pPr>
        <w:jc w:val="center"/>
        <w:rPr>
          <w:sz w:val="28"/>
          <w:szCs w:val="28"/>
        </w:rPr>
      </w:pPr>
      <w:r>
        <w:rPr>
          <w:sz w:val="28"/>
          <w:szCs w:val="28"/>
        </w:rPr>
        <w:t xml:space="preserve">от </w:t>
      </w:r>
      <w:r w:rsidRPr="007A4183">
        <w:rPr>
          <w:sz w:val="28"/>
          <w:szCs w:val="28"/>
        </w:rPr>
        <w:t xml:space="preserve"> </w:t>
      </w:r>
      <w:r w:rsidRPr="006277C4">
        <w:rPr>
          <w:sz w:val="28"/>
          <w:szCs w:val="28"/>
        </w:rPr>
        <w:t xml:space="preserve"> </w:t>
      </w:r>
      <w:r>
        <w:rPr>
          <w:sz w:val="28"/>
          <w:szCs w:val="28"/>
        </w:rPr>
        <w:t xml:space="preserve">     </w:t>
      </w:r>
      <w:r w:rsidR="007D5AED">
        <w:rPr>
          <w:sz w:val="28"/>
          <w:szCs w:val="28"/>
        </w:rPr>
        <w:t>дека</w:t>
      </w:r>
      <w:r w:rsidR="006B4104">
        <w:rPr>
          <w:sz w:val="28"/>
          <w:szCs w:val="28"/>
        </w:rPr>
        <w:t>бря</w:t>
      </w:r>
      <w:r>
        <w:rPr>
          <w:sz w:val="28"/>
          <w:szCs w:val="28"/>
        </w:rPr>
        <w:t xml:space="preserve"> </w:t>
      </w:r>
      <w:r w:rsidRPr="006277C4">
        <w:rPr>
          <w:sz w:val="28"/>
          <w:szCs w:val="28"/>
        </w:rPr>
        <w:t>20</w:t>
      </w:r>
      <w:r w:rsidR="00495098">
        <w:rPr>
          <w:sz w:val="28"/>
          <w:szCs w:val="28"/>
        </w:rPr>
        <w:t>20</w:t>
      </w:r>
      <w:r w:rsidRPr="006277C4">
        <w:rPr>
          <w:sz w:val="28"/>
          <w:szCs w:val="28"/>
        </w:rPr>
        <w:t xml:space="preserve"> г. № </w:t>
      </w:r>
      <w:r w:rsidRPr="007A4183">
        <w:rPr>
          <w:sz w:val="28"/>
          <w:szCs w:val="28"/>
        </w:rPr>
        <w:t xml:space="preserve">   </w:t>
      </w:r>
      <w:r w:rsidRPr="006277C4">
        <w:rPr>
          <w:sz w:val="28"/>
          <w:szCs w:val="28"/>
        </w:rPr>
        <w:t>-п</w:t>
      </w:r>
      <w:r w:rsidR="005E33D2">
        <w:rPr>
          <w:sz w:val="28"/>
          <w:szCs w:val="28"/>
        </w:rPr>
        <w:t>г</w:t>
      </w:r>
    </w:p>
    <w:p w:rsidR="007D25CE" w:rsidRPr="006277C4" w:rsidRDefault="007D25CE" w:rsidP="00495098">
      <w:pPr>
        <w:jc w:val="center"/>
        <w:rPr>
          <w:sz w:val="28"/>
          <w:szCs w:val="28"/>
        </w:rPr>
      </w:pPr>
      <w:r w:rsidRPr="006277C4">
        <w:rPr>
          <w:sz w:val="28"/>
          <w:szCs w:val="28"/>
        </w:rPr>
        <w:t>г. Нарьян-Мар</w:t>
      </w:r>
    </w:p>
    <w:p w:rsidR="007D25CE" w:rsidRPr="006277C4" w:rsidRDefault="007D25CE" w:rsidP="007D25CE">
      <w:pPr>
        <w:jc w:val="center"/>
        <w:rPr>
          <w:sz w:val="24"/>
        </w:rPr>
      </w:pPr>
    </w:p>
    <w:p w:rsidR="00BF723D" w:rsidRDefault="00A26453" w:rsidP="00E43514">
      <w:pPr>
        <w:tabs>
          <w:tab w:val="left" w:pos="993"/>
        </w:tabs>
        <w:ind w:left="709" w:right="708"/>
        <w:jc w:val="center"/>
        <w:rPr>
          <w:b/>
          <w:sz w:val="28"/>
          <w:szCs w:val="28"/>
        </w:rPr>
      </w:pPr>
      <w:r w:rsidRPr="006277C4">
        <w:rPr>
          <w:b/>
          <w:sz w:val="28"/>
          <w:szCs w:val="28"/>
        </w:rPr>
        <w:t xml:space="preserve">О внесении </w:t>
      </w:r>
      <w:r w:rsidR="00E43514" w:rsidRPr="006277C4">
        <w:rPr>
          <w:b/>
          <w:sz w:val="28"/>
          <w:szCs w:val="28"/>
        </w:rPr>
        <w:t>изменени</w:t>
      </w:r>
      <w:r w:rsidR="00E43514">
        <w:rPr>
          <w:b/>
          <w:sz w:val="28"/>
          <w:szCs w:val="28"/>
        </w:rPr>
        <w:t xml:space="preserve">й </w:t>
      </w:r>
    </w:p>
    <w:p w:rsidR="0090446C" w:rsidRPr="00F95C56" w:rsidRDefault="00D01D0A" w:rsidP="005E33D2">
      <w:pPr>
        <w:tabs>
          <w:tab w:val="left" w:pos="993"/>
        </w:tabs>
        <w:ind w:left="709" w:right="708"/>
        <w:jc w:val="center"/>
        <w:rPr>
          <w:rFonts w:eastAsia="Calibri"/>
          <w:b/>
          <w:sz w:val="28"/>
          <w:szCs w:val="28"/>
          <w:lang w:eastAsia="en-US"/>
        </w:rPr>
      </w:pPr>
      <w:r>
        <w:rPr>
          <w:b/>
          <w:sz w:val="28"/>
          <w:szCs w:val="28"/>
        </w:rPr>
        <w:t xml:space="preserve">в отдельные </w:t>
      </w:r>
      <w:r w:rsidR="005D2EB8" w:rsidRPr="005D2EB8">
        <w:rPr>
          <w:b/>
          <w:sz w:val="28"/>
          <w:szCs w:val="28"/>
        </w:rPr>
        <w:t>приказы Аппарата Администрации</w:t>
      </w:r>
      <w:r w:rsidR="00E43514">
        <w:rPr>
          <w:b/>
          <w:sz w:val="28"/>
          <w:szCs w:val="28"/>
        </w:rPr>
        <w:t xml:space="preserve"> </w:t>
      </w:r>
      <w:r>
        <w:rPr>
          <w:b/>
          <w:sz w:val="28"/>
          <w:szCs w:val="28"/>
        </w:rPr>
        <w:br/>
      </w:r>
      <w:r w:rsidR="00E43514">
        <w:rPr>
          <w:b/>
          <w:sz w:val="28"/>
          <w:szCs w:val="28"/>
        </w:rPr>
        <w:t>Ненецкого автономного округа</w:t>
      </w:r>
      <w:r w:rsidR="00F71CE2" w:rsidRPr="00F95C56">
        <w:rPr>
          <w:rFonts w:eastAsia="Calibri"/>
          <w:b/>
          <w:sz w:val="26"/>
          <w:szCs w:val="26"/>
          <w:lang w:eastAsia="en-US"/>
        </w:rPr>
        <w:t xml:space="preserve"> </w:t>
      </w:r>
      <w:r w:rsidR="00F71CE2" w:rsidRPr="00F95C56">
        <w:rPr>
          <w:rFonts w:eastAsia="Calibri"/>
          <w:b/>
          <w:sz w:val="26"/>
          <w:szCs w:val="26"/>
          <w:lang w:eastAsia="en-US"/>
        </w:rPr>
        <w:br/>
      </w:r>
    </w:p>
    <w:p w:rsidR="00E43514" w:rsidRPr="00F95C56" w:rsidRDefault="00E43514" w:rsidP="00887621">
      <w:pPr>
        <w:pStyle w:val="ConsPlusNormal"/>
        <w:ind w:firstLine="0"/>
        <w:jc w:val="both"/>
        <w:rPr>
          <w:rFonts w:ascii="Times New Roman" w:eastAsia="Calibri" w:hAnsi="Times New Roman" w:cs="Times New Roman"/>
          <w:sz w:val="28"/>
          <w:szCs w:val="28"/>
          <w:lang w:eastAsia="en-US"/>
        </w:rPr>
      </w:pPr>
    </w:p>
    <w:p w:rsidR="005D2EB8" w:rsidRPr="00F95C56" w:rsidRDefault="00EF7A8F" w:rsidP="00BF723D">
      <w:pPr>
        <w:autoSpaceDE w:val="0"/>
        <w:autoSpaceDN w:val="0"/>
        <w:adjustRightInd w:val="0"/>
        <w:ind w:firstLine="709"/>
        <w:jc w:val="both"/>
        <w:rPr>
          <w:rFonts w:eastAsia="Calibri"/>
          <w:sz w:val="28"/>
          <w:szCs w:val="28"/>
          <w:lang w:eastAsia="en-US"/>
        </w:rPr>
      </w:pPr>
      <w:r w:rsidRPr="00F95C56">
        <w:rPr>
          <w:rFonts w:eastAsia="Calibri"/>
          <w:sz w:val="28"/>
          <w:szCs w:val="28"/>
          <w:lang w:eastAsia="en-US"/>
        </w:rPr>
        <w:t>В соответствии</w:t>
      </w:r>
      <w:r w:rsidR="00495098" w:rsidRPr="00F95C56">
        <w:rPr>
          <w:rFonts w:eastAsia="Calibri"/>
          <w:sz w:val="28"/>
          <w:szCs w:val="28"/>
          <w:lang w:eastAsia="en-US"/>
        </w:rPr>
        <w:t xml:space="preserve"> </w:t>
      </w:r>
      <w:r w:rsidR="007D5AED" w:rsidRPr="00F95C56">
        <w:rPr>
          <w:rFonts w:eastAsia="Calibri"/>
          <w:sz w:val="28"/>
          <w:szCs w:val="28"/>
          <w:lang w:eastAsia="en-US"/>
        </w:rPr>
        <w:t>с</w:t>
      </w:r>
      <w:r w:rsidR="005D2EB8" w:rsidRPr="00F95C56">
        <w:rPr>
          <w:rFonts w:eastAsia="Calibri"/>
          <w:sz w:val="28"/>
          <w:szCs w:val="28"/>
          <w:lang w:eastAsia="en-US"/>
        </w:rPr>
        <w:t xml:space="preserve"> подпунктом 5 пункта 38 Положения об Аппарате Администрации Ненецкого автономного округа, утвержденного постановлением Администрации Ненецкого автономного округа </w:t>
      </w:r>
      <w:r w:rsidR="005D2EB8" w:rsidRPr="00F95C56">
        <w:rPr>
          <w:rFonts w:eastAsia="Calibri"/>
          <w:sz w:val="28"/>
          <w:szCs w:val="28"/>
          <w:lang w:eastAsia="en-US"/>
        </w:rPr>
        <w:br/>
        <w:t>от 22.12.2014 № 498-п, ПРИКАЗЫВАЮ:</w:t>
      </w:r>
    </w:p>
    <w:p w:rsidR="00876049" w:rsidRPr="00F95C56" w:rsidRDefault="00C308C9" w:rsidP="00DA00FE">
      <w:pPr>
        <w:autoSpaceDE w:val="0"/>
        <w:autoSpaceDN w:val="0"/>
        <w:adjustRightInd w:val="0"/>
        <w:ind w:firstLine="709"/>
        <w:jc w:val="both"/>
        <w:rPr>
          <w:rFonts w:eastAsia="Calibri"/>
          <w:sz w:val="28"/>
          <w:szCs w:val="28"/>
          <w:lang w:eastAsia="en-US"/>
        </w:rPr>
      </w:pPr>
      <w:r w:rsidRPr="00F95C56">
        <w:rPr>
          <w:rFonts w:eastAsia="Calibri"/>
          <w:sz w:val="28"/>
          <w:szCs w:val="28"/>
          <w:lang w:eastAsia="en-US"/>
        </w:rPr>
        <w:t>1. </w:t>
      </w:r>
      <w:r w:rsidR="005302A2" w:rsidRPr="00F95C56">
        <w:rPr>
          <w:rFonts w:eastAsia="Calibri"/>
          <w:sz w:val="28"/>
          <w:szCs w:val="28"/>
          <w:lang w:eastAsia="en-US"/>
        </w:rPr>
        <w:t xml:space="preserve">Внести в </w:t>
      </w:r>
      <w:r w:rsidR="00D01D0A" w:rsidRPr="00F95C56">
        <w:rPr>
          <w:rFonts w:eastAsia="Calibri"/>
          <w:sz w:val="28"/>
          <w:szCs w:val="28"/>
          <w:lang w:eastAsia="en-US"/>
        </w:rPr>
        <w:t xml:space="preserve">отдельные </w:t>
      </w:r>
      <w:r w:rsidR="005D2EB8" w:rsidRPr="005D2EB8">
        <w:rPr>
          <w:sz w:val="28"/>
          <w:szCs w:val="28"/>
        </w:rPr>
        <w:t>приказы Аппарата Администрации</w:t>
      </w:r>
      <w:r w:rsidR="005D2EB8">
        <w:rPr>
          <w:b/>
          <w:sz w:val="28"/>
          <w:szCs w:val="28"/>
        </w:rPr>
        <w:t xml:space="preserve"> </w:t>
      </w:r>
      <w:r w:rsidR="00D01D0A" w:rsidRPr="00F95C56">
        <w:rPr>
          <w:rFonts w:eastAsia="Calibri"/>
          <w:sz w:val="28"/>
          <w:szCs w:val="28"/>
          <w:lang w:eastAsia="en-US"/>
        </w:rPr>
        <w:t>Ненецкого автономного округа</w:t>
      </w:r>
      <w:r w:rsidR="00917422" w:rsidRPr="00A86147">
        <w:rPr>
          <w:sz w:val="28"/>
          <w:szCs w:val="28"/>
        </w:rPr>
        <w:t xml:space="preserve"> </w:t>
      </w:r>
      <w:r w:rsidR="00876049" w:rsidRPr="00F95C56">
        <w:rPr>
          <w:rFonts w:eastAsia="Calibri"/>
          <w:sz w:val="28"/>
          <w:szCs w:val="28"/>
          <w:lang w:eastAsia="en-US"/>
        </w:rPr>
        <w:t>изменения</w:t>
      </w:r>
      <w:r w:rsidR="00B9174E" w:rsidRPr="00F95C56">
        <w:rPr>
          <w:rFonts w:eastAsia="Calibri"/>
          <w:sz w:val="28"/>
          <w:szCs w:val="28"/>
          <w:lang w:eastAsia="en-US"/>
        </w:rPr>
        <w:t xml:space="preserve"> согласно Приложени</w:t>
      </w:r>
      <w:r w:rsidR="004777EB" w:rsidRPr="00F95C56">
        <w:rPr>
          <w:rFonts w:eastAsia="Calibri"/>
          <w:sz w:val="28"/>
          <w:szCs w:val="28"/>
          <w:lang w:eastAsia="en-US"/>
        </w:rPr>
        <w:t>ю.</w:t>
      </w:r>
    </w:p>
    <w:p w:rsidR="0090446C" w:rsidRPr="00F95C56" w:rsidRDefault="004777EB" w:rsidP="00352E34">
      <w:pPr>
        <w:autoSpaceDE w:val="0"/>
        <w:autoSpaceDN w:val="0"/>
        <w:adjustRightInd w:val="0"/>
        <w:ind w:firstLine="709"/>
        <w:jc w:val="both"/>
        <w:rPr>
          <w:rFonts w:eastAsia="Calibri"/>
          <w:sz w:val="28"/>
          <w:szCs w:val="28"/>
          <w:lang w:eastAsia="en-US"/>
        </w:rPr>
      </w:pPr>
      <w:r w:rsidRPr="00F95C56">
        <w:rPr>
          <w:rFonts w:eastAsia="Calibri"/>
          <w:sz w:val="28"/>
          <w:szCs w:val="28"/>
          <w:lang w:eastAsia="en-US"/>
        </w:rPr>
        <w:t>2. </w:t>
      </w:r>
      <w:r w:rsidR="0090446C" w:rsidRPr="00F95C56">
        <w:rPr>
          <w:rFonts w:eastAsia="Calibri"/>
          <w:sz w:val="28"/>
          <w:szCs w:val="28"/>
          <w:lang w:eastAsia="en-US"/>
        </w:rPr>
        <w:t>Настоящее постановление</w:t>
      </w:r>
      <w:r w:rsidR="005D2EB8" w:rsidRPr="00F95C56">
        <w:rPr>
          <w:rFonts w:eastAsia="Calibri"/>
          <w:sz w:val="28"/>
          <w:szCs w:val="28"/>
          <w:lang w:eastAsia="en-US"/>
        </w:rPr>
        <w:t xml:space="preserve"> </w:t>
      </w:r>
      <w:r w:rsidR="0090446C" w:rsidRPr="00F95C56">
        <w:rPr>
          <w:rFonts w:eastAsia="Calibri"/>
          <w:sz w:val="28"/>
          <w:szCs w:val="28"/>
          <w:lang w:eastAsia="en-US"/>
        </w:rPr>
        <w:t>вступает в силу</w:t>
      </w:r>
      <w:r w:rsidR="00E82D19" w:rsidRPr="00F95C56">
        <w:rPr>
          <w:rFonts w:eastAsia="Calibri"/>
          <w:sz w:val="28"/>
          <w:szCs w:val="28"/>
          <w:lang w:eastAsia="en-US"/>
        </w:rPr>
        <w:t xml:space="preserve"> со</w:t>
      </w:r>
      <w:r w:rsidR="0090446C" w:rsidRPr="00F95C56">
        <w:rPr>
          <w:rFonts w:eastAsia="Calibri"/>
          <w:sz w:val="28"/>
          <w:szCs w:val="28"/>
          <w:lang w:eastAsia="en-US"/>
        </w:rPr>
        <w:t xml:space="preserve"> дня его официального опубликования</w:t>
      </w:r>
      <w:r w:rsidR="008B477B" w:rsidRPr="00F95C56">
        <w:rPr>
          <w:rFonts w:eastAsia="Calibri"/>
          <w:sz w:val="28"/>
          <w:szCs w:val="28"/>
          <w:lang w:eastAsia="en-US"/>
        </w:rPr>
        <w:t>.</w:t>
      </w:r>
    </w:p>
    <w:p w:rsidR="0090446C" w:rsidRPr="00F95C56" w:rsidRDefault="0090446C" w:rsidP="00B94AB9">
      <w:pPr>
        <w:pStyle w:val="ConsPlusNormal"/>
        <w:ind w:firstLine="0"/>
        <w:contextualSpacing/>
        <w:jc w:val="both"/>
        <w:rPr>
          <w:rFonts w:ascii="Times New Roman" w:eastAsia="Calibri" w:hAnsi="Times New Roman" w:cs="Times New Roman"/>
          <w:sz w:val="28"/>
          <w:szCs w:val="28"/>
          <w:lang w:eastAsia="en-US"/>
        </w:rPr>
      </w:pPr>
    </w:p>
    <w:p w:rsidR="009B74DD" w:rsidRDefault="009B74DD" w:rsidP="00B94AB9">
      <w:pPr>
        <w:pStyle w:val="ConsPlusNormal"/>
        <w:ind w:firstLine="0"/>
        <w:contextualSpacing/>
        <w:jc w:val="both"/>
        <w:rPr>
          <w:rFonts w:ascii="Times New Roman" w:hAnsi="Times New Roman" w:cs="Times New Roman"/>
          <w:sz w:val="28"/>
          <w:szCs w:val="28"/>
        </w:rPr>
      </w:pPr>
    </w:p>
    <w:p w:rsidR="00E82D19" w:rsidRPr="00A86147" w:rsidRDefault="00E82D19" w:rsidP="00B94AB9">
      <w:pPr>
        <w:pStyle w:val="ConsPlusNormal"/>
        <w:ind w:firstLine="0"/>
        <w:contextualSpacing/>
        <w:jc w:val="both"/>
        <w:rPr>
          <w:rFonts w:ascii="Times New Roman" w:hAnsi="Times New Roman" w:cs="Times New Roman"/>
          <w:sz w:val="28"/>
          <w:szCs w:val="28"/>
        </w:rPr>
      </w:pPr>
    </w:p>
    <w:p w:rsidR="0090446C" w:rsidRPr="00A86147" w:rsidRDefault="005D2EB8" w:rsidP="0090446C">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Заместитель г</w:t>
      </w:r>
      <w:r w:rsidR="0090446C" w:rsidRPr="00A86147">
        <w:rPr>
          <w:rFonts w:ascii="Times New Roman" w:hAnsi="Times New Roman" w:cs="Times New Roman"/>
          <w:sz w:val="28"/>
          <w:szCs w:val="28"/>
        </w:rPr>
        <w:t>убернатор</w:t>
      </w:r>
      <w:r>
        <w:rPr>
          <w:rFonts w:ascii="Times New Roman" w:hAnsi="Times New Roman" w:cs="Times New Roman"/>
          <w:sz w:val="28"/>
          <w:szCs w:val="28"/>
        </w:rPr>
        <w:t>а</w:t>
      </w:r>
    </w:p>
    <w:p w:rsidR="003956F6" w:rsidRDefault="0090446C" w:rsidP="00B77A0B">
      <w:pPr>
        <w:pStyle w:val="ConsPlusNormal"/>
        <w:ind w:firstLine="0"/>
        <w:contextualSpacing/>
        <w:jc w:val="both"/>
        <w:rPr>
          <w:rFonts w:ascii="Times New Roman" w:hAnsi="Times New Roman" w:cs="Times New Roman"/>
          <w:sz w:val="28"/>
          <w:szCs w:val="28"/>
        </w:rPr>
      </w:pPr>
      <w:r w:rsidRPr="00A86147">
        <w:rPr>
          <w:rFonts w:ascii="Times New Roman" w:hAnsi="Times New Roman" w:cs="Times New Roman"/>
          <w:sz w:val="28"/>
          <w:szCs w:val="28"/>
        </w:rPr>
        <w:t>Ненецкого автономного округа</w:t>
      </w:r>
      <w:r w:rsidR="005D2EB8">
        <w:rPr>
          <w:rFonts w:ascii="Times New Roman" w:hAnsi="Times New Roman" w:cs="Times New Roman"/>
          <w:sz w:val="28"/>
          <w:szCs w:val="28"/>
        </w:rPr>
        <w:t xml:space="preserve"> – </w:t>
      </w:r>
    </w:p>
    <w:p w:rsidR="003956F6" w:rsidRDefault="005D2EB8" w:rsidP="00B77A0B">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Администрации </w:t>
      </w:r>
    </w:p>
    <w:p w:rsidR="00912923" w:rsidRPr="00E346B0" w:rsidRDefault="005D2EB8" w:rsidP="00B77A0B">
      <w:pPr>
        <w:pStyle w:val="ConsPlusNormal"/>
        <w:ind w:firstLine="0"/>
        <w:contextualSpacing/>
        <w:jc w:val="both"/>
        <w:rPr>
          <w:rFonts w:ascii="Times New Roman" w:hAnsi="Times New Roman" w:cs="Times New Roman"/>
          <w:sz w:val="28"/>
          <w:szCs w:val="28"/>
        </w:rPr>
        <w:sectPr w:rsidR="00912923" w:rsidRPr="00E346B0" w:rsidSect="00DB3246">
          <w:headerReference w:type="default" r:id="rId8"/>
          <w:headerReference w:type="first" r:id="rId9"/>
          <w:pgSz w:w="11906" w:h="16838"/>
          <w:pgMar w:top="1134" w:right="850" w:bottom="851" w:left="1701" w:header="708" w:footer="708" w:gutter="0"/>
          <w:cols w:space="708"/>
          <w:titlePg/>
          <w:docGrid w:linePitch="360"/>
        </w:sectPr>
      </w:pPr>
      <w:r>
        <w:rPr>
          <w:rFonts w:ascii="Times New Roman" w:hAnsi="Times New Roman" w:cs="Times New Roman"/>
          <w:sz w:val="28"/>
          <w:szCs w:val="28"/>
        </w:rPr>
        <w:t xml:space="preserve">Ненецкого </w:t>
      </w:r>
      <w:r w:rsidR="003956F6">
        <w:rPr>
          <w:rFonts w:ascii="Times New Roman" w:hAnsi="Times New Roman" w:cs="Times New Roman"/>
          <w:sz w:val="28"/>
          <w:szCs w:val="28"/>
        </w:rPr>
        <w:t>автономного</w:t>
      </w:r>
      <w:r>
        <w:rPr>
          <w:rFonts w:ascii="Times New Roman" w:hAnsi="Times New Roman" w:cs="Times New Roman"/>
          <w:sz w:val="28"/>
          <w:szCs w:val="28"/>
        </w:rPr>
        <w:t xml:space="preserve"> округа</w:t>
      </w:r>
      <w:r w:rsidR="0090446C" w:rsidRPr="00A86147">
        <w:rPr>
          <w:rFonts w:ascii="Times New Roman" w:hAnsi="Times New Roman" w:cs="Times New Roman"/>
          <w:sz w:val="28"/>
          <w:szCs w:val="28"/>
        </w:rPr>
        <w:t xml:space="preserve">                           </w:t>
      </w:r>
      <w:r w:rsidR="003956F6">
        <w:rPr>
          <w:rFonts w:ascii="Times New Roman" w:hAnsi="Times New Roman" w:cs="Times New Roman"/>
          <w:sz w:val="28"/>
          <w:szCs w:val="28"/>
        </w:rPr>
        <w:t xml:space="preserve"> </w:t>
      </w:r>
      <w:r w:rsidR="00B77A0B" w:rsidRPr="00A86147">
        <w:rPr>
          <w:rFonts w:ascii="Times New Roman" w:hAnsi="Times New Roman" w:cs="Times New Roman"/>
          <w:sz w:val="28"/>
          <w:szCs w:val="28"/>
        </w:rPr>
        <w:t xml:space="preserve"> </w:t>
      </w:r>
      <w:r w:rsidR="0090446C" w:rsidRPr="00A86147">
        <w:rPr>
          <w:rFonts w:ascii="Times New Roman" w:hAnsi="Times New Roman" w:cs="Times New Roman"/>
          <w:sz w:val="28"/>
          <w:szCs w:val="28"/>
        </w:rPr>
        <w:t xml:space="preserve">                   </w:t>
      </w:r>
      <w:r w:rsidR="003956F6">
        <w:rPr>
          <w:rFonts w:ascii="Times New Roman" w:hAnsi="Times New Roman" w:cs="Times New Roman"/>
          <w:sz w:val="28"/>
          <w:szCs w:val="28"/>
        </w:rPr>
        <w:t>А.А. Блощинский</w:t>
      </w:r>
    </w:p>
    <w:p w:rsidR="00E346B0" w:rsidRPr="00B00EB5" w:rsidRDefault="00E346B0" w:rsidP="00E346B0">
      <w:pPr>
        <w:autoSpaceDE w:val="0"/>
        <w:autoSpaceDN w:val="0"/>
        <w:adjustRightInd w:val="0"/>
        <w:ind w:right="141" w:firstLine="709"/>
        <w:jc w:val="right"/>
        <w:rPr>
          <w:sz w:val="28"/>
          <w:szCs w:val="28"/>
        </w:rPr>
      </w:pPr>
      <w:r w:rsidRPr="00B00EB5">
        <w:rPr>
          <w:sz w:val="28"/>
          <w:szCs w:val="28"/>
        </w:rPr>
        <w:lastRenderedPageBreak/>
        <w:t xml:space="preserve">Приложение </w:t>
      </w:r>
    </w:p>
    <w:p w:rsidR="00E346B0" w:rsidRPr="00B00EB5" w:rsidRDefault="00E346B0" w:rsidP="00E346B0">
      <w:pPr>
        <w:autoSpaceDE w:val="0"/>
        <w:autoSpaceDN w:val="0"/>
        <w:adjustRightInd w:val="0"/>
        <w:ind w:right="141" w:firstLine="709"/>
        <w:jc w:val="right"/>
        <w:rPr>
          <w:sz w:val="28"/>
          <w:szCs w:val="28"/>
        </w:rPr>
      </w:pPr>
      <w:r w:rsidRPr="00B00EB5">
        <w:rPr>
          <w:sz w:val="28"/>
          <w:szCs w:val="28"/>
        </w:rPr>
        <w:t xml:space="preserve">к </w:t>
      </w:r>
      <w:r>
        <w:rPr>
          <w:sz w:val="28"/>
          <w:szCs w:val="28"/>
        </w:rPr>
        <w:t>приказу</w:t>
      </w:r>
      <w:r w:rsidRPr="005D2EB8">
        <w:rPr>
          <w:sz w:val="28"/>
          <w:szCs w:val="28"/>
        </w:rPr>
        <w:t xml:space="preserve"> Аппарата Администрации</w:t>
      </w:r>
      <w:r>
        <w:rPr>
          <w:b/>
          <w:sz w:val="28"/>
          <w:szCs w:val="28"/>
        </w:rPr>
        <w:t xml:space="preserve"> </w:t>
      </w:r>
      <w:r>
        <w:rPr>
          <w:b/>
          <w:sz w:val="28"/>
          <w:szCs w:val="28"/>
        </w:rPr>
        <w:br/>
      </w:r>
      <w:r w:rsidRPr="00B00EB5">
        <w:rPr>
          <w:sz w:val="28"/>
          <w:szCs w:val="28"/>
        </w:rPr>
        <w:t xml:space="preserve">Ненецкого автономного округа </w:t>
      </w:r>
      <w:r w:rsidRPr="00B00EB5">
        <w:rPr>
          <w:sz w:val="28"/>
          <w:szCs w:val="28"/>
        </w:rPr>
        <w:br/>
        <w:t xml:space="preserve">от _____.2020 № ____________ </w:t>
      </w:r>
    </w:p>
    <w:p w:rsidR="00E346B0" w:rsidRPr="00B00EB5" w:rsidRDefault="00E346B0" w:rsidP="00E346B0">
      <w:pPr>
        <w:tabs>
          <w:tab w:val="left" w:pos="993"/>
        </w:tabs>
        <w:ind w:right="141"/>
        <w:jc w:val="right"/>
        <w:rPr>
          <w:sz w:val="28"/>
          <w:szCs w:val="28"/>
        </w:rPr>
      </w:pPr>
      <w:r w:rsidRPr="00B00EB5">
        <w:rPr>
          <w:sz w:val="28"/>
          <w:szCs w:val="28"/>
        </w:rPr>
        <w:t xml:space="preserve">«О внесении изменений в отдельные </w:t>
      </w:r>
      <w:r w:rsidRPr="00B00EB5">
        <w:rPr>
          <w:sz w:val="28"/>
          <w:szCs w:val="28"/>
        </w:rPr>
        <w:br/>
      </w:r>
      <w:r w:rsidRPr="005D2EB8">
        <w:rPr>
          <w:sz w:val="28"/>
          <w:szCs w:val="28"/>
        </w:rPr>
        <w:t>приказы Аппарата Администрации</w:t>
      </w:r>
      <w:r>
        <w:rPr>
          <w:b/>
          <w:sz w:val="28"/>
          <w:szCs w:val="28"/>
        </w:rPr>
        <w:t xml:space="preserve"> </w:t>
      </w:r>
      <w:r w:rsidRPr="00B00EB5">
        <w:rPr>
          <w:sz w:val="28"/>
          <w:szCs w:val="28"/>
        </w:rPr>
        <w:br/>
        <w:t>Ненецкого автономного округа</w:t>
      </w:r>
      <w:r w:rsidRPr="00F95C56">
        <w:rPr>
          <w:rFonts w:eastAsia="Calibri"/>
          <w:sz w:val="28"/>
          <w:szCs w:val="28"/>
          <w:lang w:eastAsia="en-US"/>
        </w:rPr>
        <w:t>»</w:t>
      </w:r>
    </w:p>
    <w:p w:rsidR="00E346B0" w:rsidRPr="00B00EB5" w:rsidRDefault="00E346B0" w:rsidP="00E346B0">
      <w:pPr>
        <w:autoSpaceDE w:val="0"/>
        <w:autoSpaceDN w:val="0"/>
        <w:adjustRightInd w:val="0"/>
        <w:ind w:firstLine="709"/>
        <w:jc w:val="right"/>
        <w:rPr>
          <w:sz w:val="28"/>
          <w:szCs w:val="28"/>
        </w:rPr>
      </w:pPr>
    </w:p>
    <w:p w:rsidR="00E346B0" w:rsidRPr="00B00EB5" w:rsidRDefault="00E346B0" w:rsidP="00E346B0">
      <w:pPr>
        <w:autoSpaceDE w:val="0"/>
        <w:autoSpaceDN w:val="0"/>
        <w:adjustRightInd w:val="0"/>
        <w:ind w:firstLine="709"/>
        <w:jc w:val="right"/>
        <w:rPr>
          <w:sz w:val="28"/>
          <w:szCs w:val="28"/>
        </w:rPr>
      </w:pPr>
    </w:p>
    <w:p w:rsidR="00E346B0" w:rsidRPr="00B00EB5" w:rsidRDefault="00E346B0" w:rsidP="00E346B0">
      <w:pPr>
        <w:autoSpaceDE w:val="0"/>
        <w:autoSpaceDN w:val="0"/>
        <w:adjustRightInd w:val="0"/>
        <w:ind w:firstLine="709"/>
        <w:jc w:val="right"/>
        <w:rPr>
          <w:sz w:val="28"/>
          <w:szCs w:val="28"/>
        </w:rPr>
      </w:pPr>
    </w:p>
    <w:p w:rsidR="00E346B0" w:rsidRPr="00B00EB5" w:rsidRDefault="00E346B0" w:rsidP="00E346B0">
      <w:pPr>
        <w:autoSpaceDE w:val="0"/>
        <w:autoSpaceDN w:val="0"/>
        <w:adjustRightInd w:val="0"/>
        <w:ind w:firstLine="709"/>
        <w:jc w:val="right"/>
        <w:rPr>
          <w:sz w:val="28"/>
          <w:szCs w:val="28"/>
        </w:rPr>
      </w:pPr>
    </w:p>
    <w:p w:rsidR="00E346B0" w:rsidRPr="00F95C56" w:rsidRDefault="00E346B0" w:rsidP="00E346B0">
      <w:pPr>
        <w:autoSpaceDE w:val="0"/>
        <w:autoSpaceDN w:val="0"/>
        <w:adjustRightInd w:val="0"/>
        <w:jc w:val="center"/>
        <w:rPr>
          <w:rFonts w:eastAsia="Calibri"/>
          <w:b/>
          <w:sz w:val="28"/>
          <w:szCs w:val="28"/>
          <w:lang w:eastAsia="en-US"/>
        </w:rPr>
      </w:pPr>
      <w:r w:rsidRPr="00B00EB5">
        <w:rPr>
          <w:b/>
          <w:sz w:val="28"/>
          <w:szCs w:val="28"/>
        </w:rPr>
        <w:t xml:space="preserve">Изменения </w:t>
      </w:r>
      <w:r w:rsidRPr="00B00EB5">
        <w:rPr>
          <w:b/>
          <w:sz w:val="28"/>
          <w:szCs w:val="28"/>
        </w:rPr>
        <w:br/>
      </w:r>
      <w:r w:rsidRPr="003956F6">
        <w:rPr>
          <w:b/>
          <w:sz w:val="28"/>
          <w:szCs w:val="28"/>
        </w:rPr>
        <w:t xml:space="preserve">в отдельные приказы Аппарата Администрации </w:t>
      </w:r>
      <w:r w:rsidRPr="003956F6">
        <w:rPr>
          <w:b/>
          <w:sz w:val="28"/>
          <w:szCs w:val="28"/>
        </w:rPr>
        <w:br/>
      </w:r>
      <w:r w:rsidRPr="00B00EB5">
        <w:rPr>
          <w:b/>
          <w:sz w:val="28"/>
          <w:szCs w:val="28"/>
        </w:rPr>
        <w:t>Ненецкого автономного округа</w:t>
      </w:r>
    </w:p>
    <w:p w:rsidR="00E346B0" w:rsidRPr="00F95C56" w:rsidRDefault="00E346B0" w:rsidP="00E346B0">
      <w:pPr>
        <w:autoSpaceDE w:val="0"/>
        <w:autoSpaceDN w:val="0"/>
        <w:adjustRightInd w:val="0"/>
        <w:rPr>
          <w:rFonts w:eastAsia="Calibri"/>
          <w:sz w:val="28"/>
          <w:szCs w:val="28"/>
          <w:lang w:eastAsia="en-US"/>
        </w:rPr>
      </w:pPr>
    </w:p>
    <w:p w:rsidR="00E346B0" w:rsidRDefault="00E346B0" w:rsidP="00E346B0">
      <w:pPr>
        <w:autoSpaceDE w:val="0"/>
        <w:autoSpaceDN w:val="0"/>
        <w:adjustRightInd w:val="0"/>
        <w:ind w:firstLine="709"/>
        <w:jc w:val="both"/>
        <w:rPr>
          <w:sz w:val="28"/>
          <w:szCs w:val="28"/>
        </w:rPr>
      </w:pPr>
      <w:r w:rsidRPr="00F95C56">
        <w:rPr>
          <w:color w:val="000000"/>
          <w:sz w:val="28"/>
          <w:szCs w:val="28"/>
        </w:rPr>
        <w:t>1. </w:t>
      </w:r>
      <w:r w:rsidRPr="00B00EB5">
        <w:rPr>
          <w:sz w:val="28"/>
          <w:szCs w:val="28"/>
        </w:rPr>
        <w:t>В</w:t>
      </w:r>
      <w:r>
        <w:rPr>
          <w:sz w:val="28"/>
          <w:szCs w:val="28"/>
        </w:rPr>
        <w:t xml:space="preserve"> Правилах внутреннего трудового распорядка Аппарата Администрации Ненецкого атомного округа, утвержденных приказом</w:t>
      </w:r>
      <w:r w:rsidRPr="005D2EB8">
        <w:rPr>
          <w:sz w:val="28"/>
          <w:szCs w:val="28"/>
        </w:rPr>
        <w:t xml:space="preserve"> Аппарата Администрации</w:t>
      </w:r>
      <w:r>
        <w:rPr>
          <w:b/>
          <w:sz w:val="28"/>
          <w:szCs w:val="28"/>
        </w:rPr>
        <w:t xml:space="preserve"> </w:t>
      </w:r>
      <w:r w:rsidRPr="00B00EB5">
        <w:rPr>
          <w:sz w:val="28"/>
          <w:szCs w:val="28"/>
        </w:rPr>
        <w:t>Ненецкого автономного округа от </w:t>
      </w:r>
      <w:r>
        <w:rPr>
          <w:sz w:val="28"/>
          <w:szCs w:val="28"/>
        </w:rPr>
        <w:t>08.04.2013</w:t>
      </w:r>
      <w:r w:rsidRPr="00B00EB5">
        <w:rPr>
          <w:sz w:val="28"/>
          <w:szCs w:val="28"/>
        </w:rPr>
        <w:t xml:space="preserve"> № </w:t>
      </w:r>
      <w:r>
        <w:rPr>
          <w:sz w:val="28"/>
          <w:szCs w:val="28"/>
        </w:rPr>
        <w:t>7</w:t>
      </w:r>
      <w:r w:rsidRPr="00B00EB5">
        <w:rPr>
          <w:sz w:val="28"/>
          <w:szCs w:val="28"/>
        </w:rPr>
        <w:t xml:space="preserve"> </w:t>
      </w:r>
      <w:r>
        <w:rPr>
          <w:sz w:val="28"/>
          <w:szCs w:val="28"/>
        </w:rPr>
        <w:br/>
      </w:r>
      <w:r w:rsidRPr="00B00EB5">
        <w:rPr>
          <w:sz w:val="28"/>
          <w:szCs w:val="28"/>
        </w:rPr>
        <w:t xml:space="preserve">(с изменениями, внесенными </w:t>
      </w:r>
      <w:r>
        <w:rPr>
          <w:sz w:val="28"/>
          <w:szCs w:val="28"/>
        </w:rPr>
        <w:t>приказом</w:t>
      </w:r>
      <w:r w:rsidRPr="005D2EB8">
        <w:rPr>
          <w:sz w:val="28"/>
          <w:szCs w:val="28"/>
        </w:rPr>
        <w:t xml:space="preserve"> Аппарата Администрации</w:t>
      </w:r>
      <w:r>
        <w:rPr>
          <w:b/>
          <w:sz w:val="28"/>
          <w:szCs w:val="28"/>
        </w:rPr>
        <w:t xml:space="preserve"> </w:t>
      </w:r>
      <w:r w:rsidRPr="00B00EB5">
        <w:rPr>
          <w:sz w:val="28"/>
          <w:szCs w:val="28"/>
        </w:rPr>
        <w:t>Ненецкого автономного округа от </w:t>
      </w:r>
      <w:r>
        <w:rPr>
          <w:sz w:val="28"/>
          <w:szCs w:val="28"/>
        </w:rPr>
        <w:t>28.06.2016</w:t>
      </w:r>
      <w:r w:rsidRPr="00B00EB5">
        <w:rPr>
          <w:sz w:val="28"/>
          <w:szCs w:val="28"/>
        </w:rPr>
        <w:t xml:space="preserve"> № </w:t>
      </w:r>
      <w:r>
        <w:rPr>
          <w:sz w:val="28"/>
          <w:szCs w:val="28"/>
        </w:rPr>
        <w:t>55):</w:t>
      </w:r>
    </w:p>
    <w:p w:rsidR="00E346B0" w:rsidRDefault="00E346B0" w:rsidP="00E346B0">
      <w:pPr>
        <w:autoSpaceDE w:val="0"/>
        <w:autoSpaceDN w:val="0"/>
        <w:adjustRightInd w:val="0"/>
        <w:ind w:firstLine="709"/>
        <w:jc w:val="both"/>
        <w:rPr>
          <w:sz w:val="28"/>
          <w:szCs w:val="28"/>
        </w:rPr>
      </w:pPr>
      <w:r>
        <w:rPr>
          <w:sz w:val="28"/>
          <w:szCs w:val="28"/>
        </w:rPr>
        <w:t>1) пункт 5.2 изложить в новой редакции:</w:t>
      </w:r>
    </w:p>
    <w:p w:rsidR="00E346B0" w:rsidRDefault="00E346B0" w:rsidP="00E346B0">
      <w:pPr>
        <w:autoSpaceDE w:val="0"/>
        <w:autoSpaceDN w:val="0"/>
        <w:adjustRightInd w:val="0"/>
        <w:ind w:firstLine="709"/>
        <w:jc w:val="both"/>
        <w:rPr>
          <w:sz w:val="28"/>
          <w:szCs w:val="28"/>
        </w:rPr>
      </w:pPr>
      <w:r>
        <w:rPr>
          <w:sz w:val="28"/>
          <w:szCs w:val="28"/>
        </w:rPr>
        <w:t>«5.2. Ненормированный рабочий день устанавливается работникам Аппарата Администрации, замещающих должности согласно Приложению.»;</w:t>
      </w:r>
    </w:p>
    <w:p w:rsidR="00E346B0" w:rsidRDefault="00E346B0" w:rsidP="00E346B0">
      <w:pPr>
        <w:autoSpaceDE w:val="0"/>
        <w:autoSpaceDN w:val="0"/>
        <w:adjustRightInd w:val="0"/>
        <w:ind w:firstLine="709"/>
        <w:jc w:val="both"/>
        <w:rPr>
          <w:sz w:val="28"/>
          <w:szCs w:val="28"/>
        </w:rPr>
      </w:pPr>
      <w:r>
        <w:rPr>
          <w:sz w:val="28"/>
          <w:szCs w:val="28"/>
        </w:rPr>
        <w:t>2) дополнить пунктом 5.4.2 следующего содержания:</w:t>
      </w:r>
    </w:p>
    <w:p w:rsidR="00E346B0" w:rsidRDefault="00E346B0" w:rsidP="00E346B0">
      <w:pPr>
        <w:autoSpaceDE w:val="0"/>
        <w:autoSpaceDN w:val="0"/>
        <w:adjustRightInd w:val="0"/>
        <w:ind w:firstLine="709"/>
        <w:jc w:val="both"/>
        <w:rPr>
          <w:sz w:val="28"/>
          <w:szCs w:val="28"/>
        </w:rPr>
      </w:pPr>
      <w:r>
        <w:rPr>
          <w:sz w:val="28"/>
          <w:szCs w:val="28"/>
        </w:rPr>
        <w:t>«5.4.2. </w:t>
      </w:r>
      <w:r w:rsidRPr="001F21F4">
        <w:rPr>
          <w:sz w:val="28"/>
          <w:szCs w:val="28"/>
        </w:rPr>
        <w:t xml:space="preserve">В целях </w:t>
      </w:r>
      <w:r w:rsidRPr="008F0028">
        <w:rPr>
          <w:sz w:val="28"/>
          <w:szCs w:val="28"/>
        </w:rPr>
        <w:t xml:space="preserve">координации действий исполнительных органов государственной власти Ненецкого автономного округа и органов местного самоуправления, а также, при необходимости, территориальных органов федеральных органов исполнительной власти, для оперативного </w:t>
      </w:r>
      <w:r>
        <w:rPr>
          <w:sz w:val="28"/>
          <w:szCs w:val="28"/>
        </w:rPr>
        <w:br/>
      </w:r>
      <w:r w:rsidRPr="008F0028">
        <w:rPr>
          <w:sz w:val="28"/>
          <w:szCs w:val="28"/>
        </w:rPr>
        <w:t>и комплексного решения возникающих неотложны</w:t>
      </w:r>
      <w:r>
        <w:rPr>
          <w:sz w:val="28"/>
          <w:szCs w:val="28"/>
        </w:rPr>
        <w:t>х</w:t>
      </w:r>
      <w:r w:rsidRPr="008F0028">
        <w:rPr>
          <w:sz w:val="28"/>
          <w:szCs w:val="28"/>
        </w:rPr>
        <w:t xml:space="preserve"> задач, в том числе направленных на недопущение (пресечение) ситуаций, способных оказать влияние на безопасность граждан и функционирование социально значимых объектов на территории округа в дни подготовки и празднования государственных праздников, а также в сопутствующие им выходные дни, </w:t>
      </w:r>
      <w:r>
        <w:rPr>
          <w:sz w:val="28"/>
          <w:szCs w:val="28"/>
        </w:rPr>
        <w:br/>
      </w:r>
      <w:r w:rsidRPr="008F0028">
        <w:rPr>
          <w:sz w:val="28"/>
          <w:szCs w:val="28"/>
        </w:rPr>
        <w:t>в дни выборов и предшествующие им дни в приемной губернатора Ненецкого автономного округа организуется и осуществляется круглосуточное дежурство</w:t>
      </w:r>
      <w:r>
        <w:rPr>
          <w:sz w:val="28"/>
          <w:szCs w:val="28"/>
        </w:rPr>
        <w:t>.</w:t>
      </w:r>
    </w:p>
    <w:p w:rsidR="00E346B0" w:rsidRDefault="00E346B0" w:rsidP="00E346B0">
      <w:pPr>
        <w:autoSpaceDE w:val="0"/>
        <w:autoSpaceDN w:val="0"/>
        <w:adjustRightInd w:val="0"/>
        <w:ind w:firstLine="709"/>
        <w:jc w:val="both"/>
        <w:rPr>
          <w:rFonts w:eastAsia="Calibri"/>
          <w:sz w:val="28"/>
          <w:szCs w:val="28"/>
          <w:lang w:eastAsia="en-US"/>
        </w:rPr>
      </w:pPr>
      <w:r>
        <w:rPr>
          <w:rFonts w:eastAsia="Calibri"/>
          <w:sz w:val="28"/>
          <w:szCs w:val="28"/>
          <w:lang w:eastAsia="en-US"/>
        </w:rPr>
        <w:t>Дежурство осуществляется в соответствии с графиком</w:t>
      </w:r>
      <w:r>
        <w:rPr>
          <w:sz w:val="28"/>
          <w:szCs w:val="28"/>
        </w:rPr>
        <w:t>,</w:t>
      </w:r>
      <w:r w:rsidRPr="008F0028">
        <w:rPr>
          <w:sz w:val="28"/>
          <w:szCs w:val="28"/>
        </w:rPr>
        <w:t xml:space="preserve"> на основании распоряжения Аппарата Администрации</w:t>
      </w:r>
      <w:r>
        <w:rPr>
          <w:rFonts w:eastAsia="Calibri"/>
          <w:sz w:val="28"/>
          <w:szCs w:val="28"/>
          <w:lang w:eastAsia="en-US"/>
        </w:rPr>
        <w:t xml:space="preserve"> Ненецкого автономного округа,</w:t>
      </w:r>
      <w:r w:rsidRPr="00147E09">
        <w:rPr>
          <w:rFonts w:eastAsia="Calibri"/>
          <w:sz w:val="28"/>
          <w:szCs w:val="28"/>
          <w:lang w:eastAsia="en-US"/>
        </w:rPr>
        <w:t xml:space="preserve"> </w:t>
      </w:r>
      <w:r>
        <w:rPr>
          <w:rFonts w:eastAsia="Calibri"/>
          <w:sz w:val="28"/>
          <w:szCs w:val="28"/>
          <w:lang w:eastAsia="en-US"/>
        </w:rPr>
        <w:t>утверждаемым не позднее чем за десять дней до начала предполагаемого дежурства и может осуществляться как непосредственно в приемной губернатора Ненецкого автономного округа (на рабочем месте), так и на дому. Задачи оперативного дежурного определяются в соответствии с его должностной инструкцией.</w:t>
      </w:r>
    </w:p>
    <w:p w:rsidR="00E346B0" w:rsidRPr="00F95C56" w:rsidRDefault="00E346B0" w:rsidP="00E346B0">
      <w:pPr>
        <w:autoSpaceDE w:val="0"/>
        <w:autoSpaceDN w:val="0"/>
        <w:adjustRightInd w:val="0"/>
        <w:ind w:firstLine="709"/>
        <w:jc w:val="both"/>
        <w:rPr>
          <w:rFonts w:eastAsia="Calibri"/>
          <w:sz w:val="28"/>
          <w:szCs w:val="28"/>
          <w:lang w:eastAsia="en-US"/>
        </w:rPr>
      </w:pPr>
      <w:r>
        <w:rPr>
          <w:sz w:val="28"/>
          <w:szCs w:val="28"/>
        </w:rPr>
        <w:t xml:space="preserve">Оплата дежурства на дому производится в соответствии с пунктом 16 Положения об оплате труда работников Аппарата Администрации, </w:t>
      </w:r>
      <w:r>
        <w:rPr>
          <w:sz w:val="28"/>
          <w:szCs w:val="28"/>
        </w:rPr>
        <w:lastRenderedPageBreak/>
        <w:t>утвержденного п</w:t>
      </w:r>
      <w:r w:rsidRPr="00F95C56">
        <w:rPr>
          <w:rFonts w:eastAsia="Calibri"/>
          <w:sz w:val="28"/>
          <w:szCs w:val="28"/>
          <w:lang w:eastAsia="en-US"/>
        </w:rPr>
        <w:t>риказом Аппарата Администрации Ненецкого автономного округа от 30.12.2016 № 99.»;</w:t>
      </w:r>
    </w:p>
    <w:p w:rsidR="00E346B0" w:rsidRPr="00F95C56" w:rsidRDefault="00E346B0" w:rsidP="00E346B0">
      <w:pPr>
        <w:autoSpaceDE w:val="0"/>
        <w:autoSpaceDN w:val="0"/>
        <w:adjustRightInd w:val="0"/>
        <w:ind w:firstLine="709"/>
        <w:jc w:val="both"/>
        <w:rPr>
          <w:rFonts w:eastAsia="Calibri"/>
          <w:sz w:val="28"/>
          <w:szCs w:val="28"/>
          <w:lang w:eastAsia="en-US"/>
        </w:rPr>
      </w:pPr>
      <w:r w:rsidRPr="00F95C56">
        <w:rPr>
          <w:rFonts w:eastAsia="Calibri"/>
          <w:sz w:val="28"/>
          <w:szCs w:val="28"/>
          <w:lang w:eastAsia="en-US"/>
        </w:rPr>
        <w:t>3) дополнить Приложением следующего содержания:</w:t>
      </w:r>
    </w:p>
    <w:p w:rsidR="00E346B0" w:rsidRPr="00F95C56" w:rsidRDefault="00E346B0" w:rsidP="00E346B0">
      <w:pPr>
        <w:autoSpaceDE w:val="0"/>
        <w:autoSpaceDN w:val="0"/>
        <w:adjustRightInd w:val="0"/>
        <w:jc w:val="right"/>
        <w:outlineLvl w:val="0"/>
        <w:rPr>
          <w:rFonts w:eastAsia="Calibri"/>
          <w:sz w:val="28"/>
          <w:szCs w:val="28"/>
          <w:lang w:eastAsia="en-US"/>
        </w:rPr>
      </w:pPr>
      <w:r w:rsidRPr="00F95C56">
        <w:rPr>
          <w:rFonts w:eastAsia="Calibri"/>
          <w:sz w:val="28"/>
          <w:szCs w:val="28"/>
          <w:lang w:eastAsia="en-US"/>
        </w:rPr>
        <w:t>«Приложение</w:t>
      </w:r>
    </w:p>
    <w:p w:rsidR="00E346B0" w:rsidRPr="00F95C56" w:rsidRDefault="00E346B0" w:rsidP="00E346B0">
      <w:pPr>
        <w:autoSpaceDE w:val="0"/>
        <w:autoSpaceDN w:val="0"/>
        <w:adjustRightInd w:val="0"/>
        <w:jc w:val="right"/>
        <w:rPr>
          <w:rFonts w:eastAsia="Calibri"/>
          <w:sz w:val="28"/>
          <w:szCs w:val="28"/>
          <w:lang w:eastAsia="en-US"/>
        </w:rPr>
      </w:pPr>
      <w:r w:rsidRPr="00F95C56">
        <w:rPr>
          <w:rFonts w:eastAsia="Calibri"/>
          <w:sz w:val="28"/>
          <w:szCs w:val="28"/>
          <w:lang w:eastAsia="en-US"/>
        </w:rPr>
        <w:t>к приказу Аппарата Администрации</w:t>
      </w:r>
    </w:p>
    <w:p w:rsidR="00E346B0" w:rsidRPr="00F95C56" w:rsidRDefault="00E346B0" w:rsidP="00E346B0">
      <w:pPr>
        <w:autoSpaceDE w:val="0"/>
        <w:autoSpaceDN w:val="0"/>
        <w:adjustRightInd w:val="0"/>
        <w:jc w:val="right"/>
        <w:rPr>
          <w:rFonts w:eastAsia="Calibri"/>
          <w:sz w:val="28"/>
          <w:szCs w:val="28"/>
          <w:lang w:eastAsia="en-US"/>
        </w:rPr>
      </w:pPr>
      <w:r w:rsidRPr="00F95C56">
        <w:rPr>
          <w:rFonts w:eastAsia="Calibri"/>
          <w:sz w:val="28"/>
          <w:szCs w:val="28"/>
          <w:lang w:eastAsia="en-US"/>
        </w:rPr>
        <w:t>Ненецкого автономного округа</w:t>
      </w:r>
    </w:p>
    <w:p w:rsidR="00E346B0" w:rsidRPr="00F95C56" w:rsidRDefault="00E346B0" w:rsidP="00E346B0">
      <w:pPr>
        <w:autoSpaceDE w:val="0"/>
        <w:autoSpaceDN w:val="0"/>
        <w:adjustRightInd w:val="0"/>
        <w:jc w:val="right"/>
        <w:rPr>
          <w:rFonts w:eastAsia="Calibri"/>
          <w:sz w:val="28"/>
          <w:szCs w:val="28"/>
          <w:lang w:eastAsia="en-US"/>
        </w:rPr>
      </w:pPr>
      <w:r w:rsidRPr="00F95C56">
        <w:rPr>
          <w:rFonts w:eastAsia="Calibri"/>
          <w:sz w:val="28"/>
          <w:szCs w:val="28"/>
          <w:lang w:eastAsia="en-US"/>
        </w:rPr>
        <w:t>от</w:t>
      </w:r>
      <w:r w:rsidRPr="00B00EB5">
        <w:rPr>
          <w:sz w:val="28"/>
          <w:szCs w:val="28"/>
        </w:rPr>
        <w:t> </w:t>
      </w:r>
      <w:r>
        <w:rPr>
          <w:sz w:val="28"/>
          <w:szCs w:val="28"/>
        </w:rPr>
        <w:t>08.04.2013</w:t>
      </w:r>
      <w:r w:rsidRPr="00B00EB5">
        <w:rPr>
          <w:sz w:val="28"/>
          <w:szCs w:val="28"/>
        </w:rPr>
        <w:t xml:space="preserve"> № </w:t>
      </w:r>
      <w:r>
        <w:rPr>
          <w:sz w:val="28"/>
          <w:szCs w:val="28"/>
        </w:rPr>
        <w:t>7</w:t>
      </w:r>
    </w:p>
    <w:p w:rsidR="00E346B0" w:rsidRPr="00F95C56" w:rsidRDefault="00E346B0" w:rsidP="00E346B0">
      <w:pPr>
        <w:autoSpaceDE w:val="0"/>
        <w:autoSpaceDN w:val="0"/>
        <w:adjustRightInd w:val="0"/>
        <w:jc w:val="right"/>
        <w:rPr>
          <w:rFonts w:eastAsia="Calibri"/>
          <w:sz w:val="28"/>
          <w:szCs w:val="28"/>
          <w:lang w:eastAsia="en-US"/>
        </w:rPr>
      </w:pPr>
      <w:r w:rsidRPr="00F95C56">
        <w:rPr>
          <w:rFonts w:eastAsia="Calibri"/>
          <w:sz w:val="28"/>
          <w:szCs w:val="28"/>
          <w:lang w:eastAsia="en-US"/>
        </w:rPr>
        <w:t xml:space="preserve">«Об утверждении Правил </w:t>
      </w:r>
      <w:r w:rsidRPr="00F95C56">
        <w:rPr>
          <w:rFonts w:eastAsia="Calibri"/>
          <w:sz w:val="28"/>
          <w:szCs w:val="28"/>
          <w:lang w:eastAsia="en-US"/>
        </w:rPr>
        <w:br/>
        <w:t xml:space="preserve">внутреннего трудового распорядка </w:t>
      </w:r>
      <w:r w:rsidRPr="00F95C56">
        <w:rPr>
          <w:rFonts w:eastAsia="Calibri"/>
          <w:sz w:val="28"/>
          <w:szCs w:val="28"/>
          <w:lang w:eastAsia="en-US"/>
        </w:rPr>
        <w:br/>
        <w:t>Аппарата Администрации</w:t>
      </w:r>
    </w:p>
    <w:p w:rsidR="00E346B0" w:rsidRPr="00F95C56" w:rsidRDefault="00E346B0" w:rsidP="00E346B0">
      <w:pPr>
        <w:autoSpaceDE w:val="0"/>
        <w:autoSpaceDN w:val="0"/>
        <w:adjustRightInd w:val="0"/>
        <w:jc w:val="right"/>
        <w:rPr>
          <w:rFonts w:eastAsia="Calibri"/>
          <w:sz w:val="28"/>
          <w:szCs w:val="28"/>
          <w:lang w:eastAsia="en-US"/>
        </w:rPr>
      </w:pPr>
      <w:r w:rsidRPr="00F95C56">
        <w:rPr>
          <w:rFonts w:eastAsia="Calibri"/>
          <w:sz w:val="28"/>
          <w:szCs w:val="28"/>
          <w:lang w:eastAsia="en-US"/>
        </w:rPr>
        <w:t>Ненецкого автономного округа</w:t>
      </w:r>
    </w:p>
    <w:p w:rsidR="00E346B0" w:rsidRPr="00F95C56" w:rsidRDefault="00E346B0" w:rsidP="00E346B0">
      <w:pPr>
        <w:autoSpaceDE w:val="0"/>
        <w:autoSpaceDN w:val="0"/>
        <w:adjustRightInd w:val="0"/>
        <w:jc w:val="both"/>
        <w:rPr>
          <w:rFonts w:eastAsia="Calibri"/>
          <w:sz w:val="28"/>
          <w:szCs w:val="28"/>
          <w:lang w:eastAsia="en-US"/>
        </w:rPr>
      </w:pPr>
    </w:p>
    <w:p w:rsidR="00E346B0" w:rsidRPr="00F95C56" w:rsidRDefault="00E346B0" w:rsidP="00E346B0">
      <w:pPr>
        <w:autoSpaceDE w:val="0"/>
        <w:autoSpaceDN w:val="0"/>
        <w:adjustRightInd w:val="0"/>
        <w:jc w:val="both"/>
        <w:rPr>
          <w:rFonts w:eastAsia="Calibri"/>
          <w:sz w:val="28"/>
          <w:szCs w:val="28"/>
          <w:lang w:eastAsia="en-US"/>
        </w:rPr>
      </w:pPr>
    </w:p>
    <w:p w:rsidR="00E346B0" w:rsidRPr="00F95C56" w:rsidRDefault="00E346B0" w:rsidP="00E346B0">
      <w:pPr>
        <w:autoSpaceDE w:val="0"/>
        <w:autoSpaceDN w:val="0"/>
        <w:adjustRightInd w:val="0"/>
        <w:jc w:val="both"/>
        <w:rPr>
          <w:rFonts w:eastAsia="Calibri"/>
          <w:sz w:val="28"/>
          <w:szCs w:val="28"/>
          <w:lang w:eastAsia="en-US"/>
        </w:rPr>
      </w:pPr>
    </w:p>
    <w:p w:rsidR="00E346B0" w:rsidRPr="00F95C56" w:rsidRDefault="00E346B0" w:rsidP="00E346B0">
      <w:pPr>
        <w:autoSpaceDE w:val="0"/>
        <w:autoSpaceDN w:val="0"/>
        <w:adjustRightInd w:val="0"/>
        <w:jc w:val="both"/>
        <w:rPr>
          <w:rFonts w:eastAsia="Calibri"/>
          <w:sz w:val="28"/>
          <w:szCs w:val="28"/>
          <w:lang w:eastAsia="en-US"/>
        </w:rPr>
      </w:pPr>
    </w:p>
    <w:p w:rsidR="00E346B0" w:rsidRPr="00F95C56" w:rsidRDefault="00E346B0" w:rsidP="00E346B0">
      <w:pPr>
        <w:autoSpaceDE w:val="0"/>
        <w:autoSpaceDN w:val="0"/>
        <w:adjustRightInd w:val="0"/>
        <w:jc w:val="center"/>
        <w:rPr>
          <w:rFonts w:eastAsia="Calibri"/>
          <w:sz w:val="28"/>
          <w:szCs w:val="28"/>
          <w:lang w:eastAsia="en-US"/>
        </w:rPr>
      </w:pPr>
      <w:r w:rsidRPr="00F95C56">
        <w:rPr>
          <w:rFonts w:eastAsia="Calibri"/>
          <w:sz w:val="28"/>
          <w:szCs w:val="28"/>
          <w:lang w:eastAsia="en-US"/>
        </w:rPr>
        <w:t xml:space="preserve">Перечень должностей </w:t>
      </w:r>
      <w:r w:rsidRPr="00F95C56">
        <w:rPr>
          <w:rFonts w:eastAsia="Calibri"/>
          <w:sz w:val="28"/>
          <w:szCs w:val="28"/>
          <w:lang w:eastAsia="en-US"/>
        </w:rPr>
        <w:br/>
        <w:t xml:space="preserve">работников Аппарата Администрации </w:t>
      </w:r>
      <w:r w:rsidRPr="00F95C56">
        <w:rPr>
          <w:rFonts w:eastAsia="Calibri"/>
          <w:sz w:val="28"/>
          <w:szCs w:val="28"/>
          <w:lang w:eastAsia="en-US"/>
        </w:rPr>
        <w:br/>
        <w:t xml:space="preserve">Ненецкого автономного округа, </w:t>
      </w:r>
      <w:r w:rsidRPr="00F95C56">
        <w:rPr>
          <w:rFonts w:eastAsia="Calibri"/>
          <w:sz w:val="28"/>
          <w:szCs w:val="28"/>
          <w:lang w:eastAsia="en-US"/>
        </w:rPr>
        <w:br/>
        <w:t>с ненормированным рабочим днем</w:t>
      </w:r>
    </w:p>
    <w:p w:rsidR="00E346B0" w:rsidRPr="00F95C56" w:rsidRDefault="00E346B0" w:rsidP="00E346B0">
      <w:pPr>
        <w:autoSpaceDE w:val="0"/>
        <w:autoSpaceDN w:val="0"/>
        <w:adjustRightInd w:val="0"/>
        <w:jc w:val="both"/>
        <w:rPr>
          <w:rFonts w:eastAsia="Calibri"/>
          <w:sz w:val="28"/>
          <w:szCs w:val="28"/>
          <w:lang w:eastAsia="en-US"/>
        </w:rPr>
      </w:pPr>
    </w:p>
    <w:p w:rsidR="00E346B0" w:rsidRPr="00F95C56" w:rsidRDefault="00E346B0" w:rsidP="00E346B0">
      <w:pPr>
        <w:autoSpaceDE w:val="0"/>
        <w:autoSpaceDN w:val="0"/>
        <w:adjustRightInd w:val="0"/>
        <w:jc w:val="both"/>
        <w:rPr>
          <w:rFonts w:eastAsia="Calibri"/>
          <w:sz w:val="28"/>
          <w:szCs w:val="28"/>
          <w:lang w:eastAsia="en-US"/>
        </w:rPr>
      </w:pPr>
    </w:p>
    <w:p w:rsidR="00E346B0" w:rsidRPr="00F95C56"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Аналитик;</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 xml:space="preserve">Аналитик </w:t>
      </w:r>
      <w:r w:rsidRPr="00F95C56">
        <w:rPr>
          <w:rFonts w:eastAsia="Calibri"/>
          <w:sz w:val="28"/>
          <w:szCs w:val="28"/>
          <w:lang w:val="en-US" w:eastAsia="en-US"/>
        </w:rPr>
        <w:t xml:space="preserve">II </w:t>
      </w:r>
      <w:r w:rsidRPr="00F95C56">
        <w:rPr>
          <w:rFonts w:eastAsia="Calibri"/>
          <w:sz w:val="28"/>
          <w:szCs w:val="28"/>
          <w:lang w:eastAsia="en-US"/>
        </w:rPr>
        <w:t>категории;</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 xml:space="preserve">Аналитик </w:t>
      </w:r>
      <w:r w:rsidRPr="00F95C56">
        <w:rPr>
          <w:rFonts w:eastAsia="Calibri"/>
          <w:sz w:val="28"/>
          <w:szCs w:val="28"/>
          <w:lang w:val="en-US" w:eastAsia="en-US"/>
        </w:rPr>
        <w:t xml:space="preserve">I </w:t>
      </w:r>
      <w:r w:rsidRPr="00F95C56">
        <w:rPr>
          <w:rFonts w:eastAsia="Calibri"/>
          <w:sz w:val="28"/>
          <w:szCs w:val="28"/>
          <w:lang w:eastAsia="en-US"/>
        </w:rPr>
        <w:t>категории;</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Ведущий аналитик;</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Архивариус;</w:t>
      </w:r>
    </w:p>
    <w:p w:rsidR="00E346B0" w:rsidRPr="00431DC1"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Архивист;</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Архивист 2</w:t>
      </w:r>
      <w:r w:rsidRPr="00F95C56">
        <w:rPr>
          <w:rFonts w:eastAsia="Calibri"/>
          <w:sz w:val="28"/>
          <w:szCs w:val="28"/>
          <w:lang w:val="en-US" w:eastAsia="en-US"/>
        </w:rPr>
        <w:t xml:space="preserve"> </w:t>
      </w:r>
      <w:r w:rsidRPr="00F95C56">
        <w:rPr>
          <w:rFonts w:eastAsia="Calibri"/>
          <w:sz w:val="28"/>
          <w:szCs w:val="28"/>
          <w:lang w:eastAsia="en-US"/>
        </w:rPr>
        <w:t>категории;</w:t>
      </w:r>
    </w:p>
    <w:p w:rsidR="00E346B0" w:rsidRPr="00F95C56"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Архивист 1</w:t>
      </w:r>
      <w:r w:rsidRPr="00F95C56">
        <w:rPr>
          <w:rFonts w:eastAsia="Calibri"/>
          <w:sz w:val="28"/>
          <w:szCs w:val="28"/>
          <w:lang w:val="en-US" w:eastAsia="en-US"/>
        </w:rPr>
        <w:t xml:space="preserve"> </w:t>
      </w:r>
      <w:r w:rsidRPr="00F95C56">
        <w:rPr>
          <w:rFonts w:eastAsia="Calibri"/>
          <w:sz w:val="28"/>
          <w:szCs w:val="28"/>
          <w:lang w:eastAsia="en-US"/>
        </w:rPr>
        <w:t xml:space="preserve">категории </w:t>
      </w:r>
    </w:p>
    <w:p w:rsidR="00E346B0" w:rsidRPr="00F95C56"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Бухгалтер;</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Бухгалтер</w:t>
      </w:r>
      <w:r w:rsidRPr="00F95C56">
        <w:rPr>
          <w:rFonts w:eastAsia="Calibri"/>
          <w:sz w:val="28"/>
          <w:szCs w:val="28"/>
          <w:lang w:val="en-US" w:eastAsia="en-US"/>
        </w:rPr>
        <w:t xml:space="preserve"> II</w:t>
      </w:r>
      <w:r w:rsidRPr="00F95C56">
        <w:rPr>
          <w:rFonts w:eastAsia="Calibri"/>
          <w:sz w:val="28"/>
          <w:szCs w:val="28"/>
          <w:lang w:eastAsia="en-US"/>
        </w:rPr>
        <w:t xml:space="preserve"> категории;</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 xml:space="preserve">Бухгалтер </w:t>
      </w:r>
      <w:r w:rsidRPr="00F95C56">
        <w:rPr>
          <w:rFonts w:eastAsia="Calibri"/>
          <w:sz w:val="28"/>
          <w:szCs w:val="28"/>
          <w:lang w:val="en-US" w:eastAsia="en-US"/>
        </w:rPr>
        <w:t>I</w:t>
      </w:r>
      <w:r w:rsidRPr="00F95C56">
        <w:rPr>
          <w:rFonts w:eastAsia="Calibri"/>
          <w:sz w:val="28"/>
          <w:szCs w:val="28"/>
          <w:lang w:eastAsia="en-US"/>
        </w:rPr>
        <w:t xml:space="preserve"> категории;</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Ведущий бухгалтер;</w:t>
      </w:r>
    </w:p>
    <w:p w:rsidR="00E346B0" w:rsidRPr="00F95C56"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Делопроизводитель;</w:t>
      </w:r>
    </w:p>
    <w:p w:rsidR="00E346B0" w:rsidRPr="00F95C56"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Старший делопроизводитель;</w:t>
      </w:r>
    </w:p>
    <w:p w:rsidR="00E346B0" w:rsidRPr="00F95C56"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Документовед;</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Документовед</w:t>
      </w:r>
      <w:r w:rsidRPr="00F95C56">
        <w:rPr>
          <w:rFonts w:eastAsia="Calibri"/>
          <w:sz w:val="28"/>
          <w:szCs w:val="28"/>
          <w:lang w:val="en-US" w:eastAsia="en-US"/>
        </w:rPr>
        <w:t xml:space="preserve"> II</w:t>
      </w:r>
      <w:r w:rsidRPr="00F95C56">
        <w:rPr>
          <w:rFonts w:eastAsia="Calibri"/>
          <w:sz w:val="28"/>
          <w:szCs w:val="28"/>
          <w:lang w:eastAsia="en-US"/>
        </w:rPr>
        <w:t xml:space="preserve"> категории;</w:t>
      </w:r>
    </w:p>
    <w:p w:rsidR="00E346B0" w:rsidRPr="00431DC1"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 xml:space="preserve">Документовед </w:t>
      </w:r>
      <w:r w:rsidRPr="00F95C56">
        <w:rPr>
          <w:rFonts w:eastAsia="Calibri"/>
          <w:sz w:val="28"/>
          <w:szCs w:val="28"/>
          <w:lang w:val="en-US" w:eastAsia="en-US"/>
        </w:rPr>
        <w:t>I</w:t>
      </w:r>
      <w:r w:rsidRPr="00F95C56">
        <w:rPr>
          <w:rFonts w:eastAsia="Calibri"/>
          <w:sz w:val="28"/>
          <w:szCs w:val="28"/>
          <w:lang w:eastAsia="en-US"/>
        </w:rPr>
        <w:t xml:space="preserve"> категории;</w:t>
      </w:r>
    </w:p>
    <w:p w:rsidR="00E346B0" w:rsidRPr="0008235D"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Ведущий документовед;</w:t>
      </w:r>
    </w:p>
    <w:p w:rsidR="00E346B0" w:rsidRPr="00F95C56"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Инженер;</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Инженер</w:t>
      </w:r>
      <w:r w:rsidRPr="00F95C56">
        <w:rPr>
          <w:rFonts w:eastAsia="Calibri"/>
          <w:sz w:val="28"/>
          <w:szCs w:val="28"/>
          <w:lang w:val="en-US" w:eastAsia="en-US"/>
        </w:rPr>
        <w:t xml:space="preserve"> II</w:t>
      </w:r>
      <w:r w:rsidRPr="00F95C56">
        <w:rPr>
          <w:rFonts w:eastAsia="Calibri"/>
          <w:sz w:val="28"/>
          <w:szCs w:val="28"/>
          <w:lang w:eastAsia="en-US"/>
        </w:rPr>
        <w:t xml:space="preserve"> категории;</w:t>
      </w:r>
    </w:p>
    <w:p w:rsidR="00E346B0" w:rsidRPr="00415C82"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 xml:space="preserve">Инженер </w:t>
      </w:r>
      <w:r w:rsidRPr="00F95C56">
        <w:rPr>
          <w:rFonts w:eastAsia="Calibri"/>
          <w:sz w:val="28"/>
          <w:szCs w:val="28"/>
          <w:lang w:val="en-US" w:eastAsia="en-US"/>
        </w:rPr>
        <w:t>I</w:t>
      </w:r>
      <w:r w:rsidRPr="00F95C56">
        <w:rPr>
          <w:rFonts w:eastAsia="Calibri"/>
          <w:sz w:val="28"/>
          <w:szCs w:val="28"/>
          <w:lang w:eastAsia="en-US"/>
        </w:rPr>
        <w:t xml:space="preserve"> категории;</w:t>
      </w:r>
    </w:p>
    <w:p w:rsidR="00E346B0" w:rsidRPr="00415C82"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Менеджер;</w:t>
      </w:r>
    </w:p>
    <w:p w:rsidR="00E346B0" w:rsidRPr="00415C82"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Ведущий менеджер;</w:t>
      </w:r>
    </w:p>
    <w:p w:rsidR="00E346B0" w:rsidRPr="00415C82"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Менеджер по связям с общественностью;</w:t>
      </w:r>
    </w:p>
    <w:p w:rsidR="00E346B0" w:rsidRPr="00415C82"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Ведущий менеджер по связям с общественностью;</w:t>
      </w:r>
    </w:p>
    <w:p w:rsidR="00E346B0" w:rsidRPr="00415C82"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lastRenderedPageBreak/>
        <w:t>Представитель Администрации Ненецкого автономного округа</w:t>
      </w:r>
      <w:r w:rsidRPr="00F95C56">
        <w:rPr>
          <w:rFonts w:eastAsia="Calibri"/>
          <w:sz w:val="28"/>
          <w:szCs w:val="28"/>
          <w:lang w:eastAsia="en-US"/>
        </w:rPr>
        <w:br/>
        <w:t>в субъекте Российской Федерации;</w:t>
      </w:r>
    </w:p>
    <w:p w:rsidR="00E346B0" w:rsidRPr="00415C82"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Помощник представителя Администрации Ненецкого автономного округа в субъекте Российской Федерации;</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Пресс-секретарь;</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Ведущий пресс-секретарь;</w:t>
      </w:r>
    </w:p>
    <w:p w:rsidR="00E346B0" w:rsidRPr="00415C82"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Референт;</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Ведущий референт;</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Секретарь руководителя;</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Советник губернатора Ненецкого автономного округа;</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Специалист по кадрам;</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Ведущий специалист по кадрам;</w:t>
      </w:r>
    </w:p>
    <w:p w:rsidR="00E346B0" w:rsidRPr="00F95C56"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Экономист;</w:t>
      </w:r>
    </w:p>
    <w:p w:rsidR="00E346B0" w:rsidRPr="002972D0"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 xml:space="preserve">Экономист </w:t>
      </w:r>
      <w:r w:rsidRPr="00F95C56">
        <w:rPr>
          <w:rFonts w:eastAsia="Calibri"/>
          <w:sz w:val="28"/>
          <w:szCs w:val="28"/>
          <w:lang w:val="en-US" w:eastAsia="en-US"/>
        </w:rPr>
        <w:t>II</w:t>
      </w:r>
      <w:r w:rsidRPr="00F95C56">
        <w:rPr>
          <w:rFonts w:eastAsia="Calibri"/>
          <w:sz w:val="28"/>
          <w:szCs w:val="28"/>
          <w:lang w:eastAsia="en-US"/>
        </w:rPr>
        <w:t xml:space="preserve"> категории;</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 xml:space="preserve">Экономист </w:t>
      </w:r>
      <w:r w:rsidRPr="00F95C56">
        <w:rPr>
          <w:rFonts w:eastAsia="Calibri"/>
          <w:sz w:val="28"/>
          <w:szCs w:val="28"/>
          <w:lang w:val="en-US" w:eastAsia="en-US"/>
        </w:rPr>
        <w:t>I</w:t>
      </w:r>
      <w:r w:rsidRPr="00F95C56">
        <w:rPr>
          <w:rFonts w:eastAsia="Calibri"/>
          <w:sz w:val="28"/>
          <w:szCs w:val="28"/>
          <w:lang w:eastAsia="en-US"/>
        </w:rPr>
        <w:t xml:space="preserve"> категории;</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 xml:space="preserve">Ведущий экономист; </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Юрисконсульт;</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Юрисконсульт</w:t>
      </w:r>
      <w:r w:rsidRPr="00F95C56">
        <w:rPr>
          <w:rFonts w:eastAsia="Calibri"/>
          <w:sz w:val="28"/>
          <w:szCs w:val="28"/>
          <w:lang w:val="en-US" w:eastAsia="en-US"/>
        </w:rPr>
        <w:t xml:space="preserve"> II</w:t>
      </w:r>
      <w:r w:rsidRPr="00F95C56">
        <w:rPr>
          <w:rFonts w:eastAsia="Calibri"/>
          <w:sz w:val="28"/>
          <w:szCs w:val="28"/>
          <w:lang w:eastAsia="en-US"/>
        </w:rPr>
        <w:t xml:space="preserve"> категории;</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 xml:space="preserve">Юрисконсульт </w:t>
      </w:r>
      <w:r w:rsidRPr="00F95C56">
        <w:rPr>
          <w:rFonts w:eastAsia="Calibri"/>
          <w:sz w:val="28"/>
          <w:szCs w:val="28"/>
          <w:lang w:val="en-US" w:eastAsia="en-US"/>
        </w:rPr>
        <w:t>I</w:t>
      </w:r>
      <w:r w:rsidRPr="00F95C56">
        <w:rPr>
          <w:rFonts w:eastAsia="Calibri"/>
          <w:sz w:val="28"/>
          <w:szCs w:val="28"/>
          <w:lang w:eastAsia="en-US"/>
        </w:rPr>
        <w:t xml:space="preserve"> категории;</w:t>
      </w:r>
    </w:p>
    <w:p w:rsidR="00E346B0" w:rsidRPr="00B24AB7" w:rsidRDefault="00E346B0" w:rsidP="00E346B0">
      <w:pPr>
        <w:pStyle w:val="ab"/>
        <w:numPr>
          <w:ilvl w:val="0"/>
          <w:numId w:val="3"/>
        </w:numPr>
        <w:autoSpaceDE w:val="0"/>
        <w:autoSpaceDN w:val="0"/>
        <w:adjustRightInd w:val="0"/>
        <w:jc w:val="both"/>
        <w:rPr>
          <w:rFonts w:eastAsia="Calibri"/>
          <w:sz w:val="28"/>
          <w:szCs w:val="28"/>
          <w:lang w:eastAsia="en-US"/>
        </w:rPr>
      </w:pPr>
      <w:r w:rsidRPr="00F95C56">
        <w:rPr>
          <w:rFonts w:eastAsia="Calibri"/>
          <w:sz w:val="28"/>
          <w:szCs w:val="28"/>
          <w:lang w:eastAsia="en-US"/>
        </w:rPr>
        <w:t>Ведущий юрисконсульт.»</w:t>
      </w:r>
    </w:p>
    <w:p w:rsidR="00E346B0" w:rsidRDefault="00E346B0" w:rsidP="00E346B0">
      <w:pPr>
        <w:autoSpaceDE w:val="0"/>
        <w:autoSpaceDN w:val="0"/>
        <w:adjustRightInd w:val="0"/>
        <w:ind w:firstLine="709"/>
        <w:jc w:val="both"/>
        <w:rPr>
          <w:sz w:val="28"/>
          <w:szCs w:val="28"/>
        </w:rPr>
      </w:pPr>
      <w:r>
        <w:rPr>
          <w:sz w:val="28"/>
          <w:szCs w:val="28"/>
        </w:rPr>
        <w:t>2. В Положении об оплате труда работников Аппарата Администрации, утвержденного п</w:t>
      </w:r>
      <w:r w:rsidRPr="00F95C56">
        <w:rPr>
          <w:rFonts w:eastAsia="Calibri"/>
          <w:sz w:val="28"/>
          <w:szCs w:val="28"/>
          <w:lang w:eastAsia="en-US"/>
        </w:rPr>
        <w:t xml:space="preserve">риказом Аппарата Администрации Ненецкого автономного округа от 30.12.2016 № 99 (с изменениями, внесенными </w:t>
      </w:r>
      <w:hyperlink r:id="rId10" w:history="1">
        <w:r w:rsidRPr="00F95C56">
          <w:rPr>
            <w:rFonts w:eastAsia="Calibri"/>
            <w:sz w:val="28"/>
            <w:szCs w:val="28"/>
            <w:lang w:eastAsia="en-US"/>
          </w:rPr>
          <w:t>приказом</w:t>
        </w:r>
      </w:hyperlink>
      <w:r w:rsidRPr="00F95C56">
        <w:rPr>
          <w:rFonts w:eastAsia="Calibri"/>
          <w:sz w:val="28"/>
          <w:szCs w:val="28"/>
          <w:lang w:eastAsia="en-US"/>
        </w:rPr>
        <w:t xml:space="preserve"> Аппарата Администрации Ненецкого автономного округа от 07.11.2017 № 89)</w:t>
      </w:r>
    </w:p>
    <w:p w:rsidR="00E346B0" w:rsidRDefault="00E346B0" w:rsidP="00E346B0">
      <w:pPr>
        <w:autoSpaceDE w:val="0"/>
        <w:autoSpaceDN w:val="0"/>
        <w:adjustRightInd w:val="0"/>
        <w:ind w:firstLine="709"/>
        <w:jc w:val="both"/>
        <w:rPr>
          <w:sz w:val="28"/>
          <w:szCs w:val="28"/>
        </w:rPr>
      </w:pPr>
      <w:r>
        <w:rPr>
          <w:sz w:val="28"/>
          <w:szCs w:val="28"/>
        </w:rPr>
        <w:t>1) дополнить пункт 16 абзацем следующего содержания:</w:t>
      </w:r>
    </w:p>
    <w:p w:rsidR="00E346B0" w:rsidRDefault="00E346B0" w:rsidP="00E346B0">
      <w:pPr>
        <w:autoSpaceDE w:val="0"/>
        <w:autoSpaceDN w:val="0"/>
        <w:adjustRightInd w:val="0"/>
        <w:ind w:firstLine="709"/>
        <w:jc w:val="both"/>
        <w:rPr>
          <w:sz w:val="28"/>
          <w:szCs w:val="28"/>
        </w:rPr>
      </w:pPr>
      <w:r>
        <w:rPr>
          <w:sz w:val="28"/>
          <w:szCs w:val="28"/>
        </w:rPr>
        <w:t>«Каждый час дежурства на дому (при возможности вызова на работу) учитывается как 0,25 часа рабочего времени. Каждый час выполнения дежурным работником во время дежурства трудовых обязанностей на рабочем месте учитывается как 1 час рабочего времени. Каждый час выполнения дежурным работником во время дежурства трудовых обязанностей на рабочем месте в ночное время оплачивается в соответствии с абзацем вторым настоящего пункта.»;</w:t>
      </w:r>
    </w:p>
    <w:p w:rsidR="00E346B0" w:rsidRDefault="00E346B0" w:rsidP="00E346B0">
      <w:pPr>
        <w:autoSpaceDE w:val="0"/>
        <w:autoSpaceDN w:val="0"/>
        <w:adjustRightInd w:val="0"/>
        <w:ind w:firstLine="709"/>
        <w:jc w:val="both"/>
        <w:rPr>
          <w:sz w:val="28"/>
          <w:szCs w:val="28"/>
        </w:rPr>
      </w:pPr>
      <w:r>
        <w:rPr>
          <w:sz w:val="28"/>
          <w:szCs w:val="28"/>
        </w:rPr>
        <w:t>2) в пункте 32:</w:t>
      </w:r>
    </w:p>
    <w:p w:rsidR="00E346B0" w:rsidRDefault="00E346B0" w:rsidP="00E346B0">
      <w:pPr>
        <w:autoSpaceDE w:val="0"/>
        <w:autoSpaceDN w:val="0"/>
        <w:adjustRightInd w:val="0"/>
        <w:ind w:firstLine="709"/>
        <w:jc w:val="both"/>
        <w:rPr>
          <w:sz w:val="28"/>
          <w:szCs w:val="28"/>
        </w:rPr>
      </w:pPr>
      <w:r>
        <w:rPr>
          <w:sz w:val="28"/>
          <w:szCs w:val="28"/>
        </w:rPr>
        <w:t>а) в абзаце третьем слова «5000 рублей» заменить словами «10 000 рублей;</w:t>
      </w:r>
    </w:p>
    <w:p w:rsidR="00E346B0" w:rsidRDefault="00E346B0" w:rsidP="00E346B0">
      <w:pPr>
        <w:autoSpaceDE w:val="0"/>
        <w:autoSpaceDN w:val="0"/>
        <w:adjustRightInd w:val="0"/>
        <w:ind w:firstLine="709"/>
        <w:jc w:val="both"/>
        <w:rPr>
          <w:sz w:val="28"/>
          <w:szCs w:val="28"/>
        </w:rPr>
      </w:pPr>
      <w:r>
        <w:rPr>
          <w:sz w:val="28"/>
          <w:szCs w:val="28"/>
        </w:rPr>
        <w:t>б) после абзаца третьего дополнить абзацем следующего содержания:</w:t>
      </w:r>
    </w:p>
    <w:p w:rsidR="00E346B0" w:rsidRDefault="00E346B0" w:rsidP="00E346B0">
      <w:pPr>
        <w:autoSpaceDE w:val="0"/>
        <w:autoSpaceDN w:val="0"/>
        <w:adjustRightInd w:val="0"/>
        <w:jc w:val="both"/>
        <w:rPr>
          <w:sz w:val="28"/>
          <w:szCs w:val="28"/>
        </w:rPr>
      </w:pPr>
      <w:r>
        <w:rPr>
          <w:sz w:val="28"/>
          <w:szCs w:val="28"/>
        </w:rPr>
        <w:t>«</w:t>
      </w:r>
      <w:r w:rsidRPr="00C357ED">
        <w:rPr>
          <w:sz w:val="28"/>
          <w:szCs w:val="28"/>
        </w:rPr>
        <w:t>д</w:t>
      </w:r>
      <w:r>
        <w:rPr>
          <w:sz w:val="28"/>
          <w:szCs w:val="28"/>
        </w:rPr>
        <w:t>е</w:t>
      </w:r>
      <w:r w:rsidRPr="00C357ED">
        <w:rPr>
          <w:sz w:val="28"/>
          <w:szCs w:val="28"/>
        </w:rPr>
        <w:t>н</w:t>
      </w:r>
      <w:r>
        <w:rPr>
          <w:sz w:val="28"/>
          <w:szCs w:val="28"/>
        </w:rPr>
        <w:t>ь</w:t>
      </w:r>
      <w:r w:rsidRPr="00C357ED">
        <w:rPr>
          <w:sz w:val="28"/>
          <w:szCs w:val="28"/>
        </w:rPr>
        <w:t xml:space="preserve"> рождения (25 лет со дня рождения или друг</w:t>
      </w:r>
      <w:r>
        <w:rPr>
          <w:sz w:val="28"/>
          <w:szCs w:val="28"/>
        </w:rPr>
        <w:t xml:space="preserve">ое последующее затем пятилетие), </w:t>
      </w:r>
      <w:r w:rsidRPr="00C357ED">
        <w:rPr>
          <w:sz w:val="28"/>
          <w:szCs w:val="28"/>
        </w:rPr>
        <w:t>праздничны</w:t>
      </w:r>
      <w:r>
        <w:rPr>
          <w:sz w:val="28"/>
          <w:szCs w:val="28"/>
        </w:rPr>
        <w:t>е</w:t>
      </w:r>
      <w:r w:rsidRPr="00C357ED">
        <w:rPr>
          <w:sz w:val="28"/>
          <w:szCs w:val="28"/>
        </w:rPr>
        <w:t xml:space="preserve"> дни, профессиональны</w:t>
      </w:r>
      <w:r>
        <w:rPr>
          <w:sz w:val="28"/>
          <w:szCs w:val="28"/>
        </w:rPr>
        <w:t>е</w:t>
      </w:r>
      <w:r w:rsidRPr="00C357ED">
        <w:rPr>
          <w:sz w:val="28"/>
          <w:szCs w:val="28"/>
        </w:rPr>
        <w:t xml:space="preserve"> праздники</w:t>
      </w:r>
      <w:r>
        <w:rPr>
          <w:sz w:val="28"/>
          <w:szCs w:val="28"/>
        </w:rPr>
        <w:t xml:space="preserve">, а также </w:t>
      </w:r>
      <w:r>
        <w:rPr>
          <w:sz w:val="28"/>
          <w:szCs w:val="28"/>
        </w:rPr>
        <w:br/>
      </w:r>
      <w:r w:rsidRPr="00F95C56">
        <w:rPr>
          <w:rFonts w:eastAsia="Calibri"/>
          <w:sz w:val="28"/>
          <w:szCs w:val="28"/>
          <w:lang w:eastAsia="en-US"/>
        </w:rPr>
        <w:t>существенный вклад в результаты деятельности Аппарата Администрации</w:t>
      </w:r>
      <w:r>
        <w:rPr>
          <w:sz w:val="28"/>
          <w:szCs w:val="28"/>
        </w:rPr>
        <w:t xml:space="preserve"> –не более 15 000 рублей;».</w:t>
      </w:r>
    </w:p>
    <w:p w:rsidR="00E346B0" w:rsidRDefault="00E346B0" w:rsidP="00E346B0">
      <w:pPr>
        <w:rPr>
          <w:sz w:val="28"/>
          <w:szCs w:val="28"/>
        </w:rPr>
      </w:pPr>
    </w:p>
    <w:p w:rsidR="00E346B0" w:rsidRPr="00B00EB5" w:rsidRDefault="00E346B0" w:rsidP="00E346B0">
      <w:pPr>
        <w:rPr>
          <w:sz w:val="28"/>
          <w:szCs w:val="28"/>
        </w:rPr>
      </w:pPr>
    </w:p>
    <w:p w:rsidR="00E346B0" w:rsidRPr="00B00EB5" w:rsidRDefault="00E346B0" w:rsidP="00E346B0">
      <w:pPr>
        <w:jc w:val="center"/>
        <w:rPr>
          <w:sz w:val="28"/>
          <w:szCs w:val="28"/>
        </w:rPr>
      </w:pPr>
      <w:r w:rsidRPr="00B00EB5">
        <w:rPr>
          <w:sz w:val="28"/>
          <w:szCs w:val="28"/>
        </w:rPr>
        <w:t>_____________</w:t>
      </w:r>
    </w:p>
    <w:p w:rsidR="009B74DD" w:rsidRPr="00B00EB5" w:rsidRDefault="009B74DD" w:rsidP="00E346B0">
      <w:pPr>
        <w:autoSpaceDE w:val="0"/>
        <w:autoSpaceDN w:val="0"/>
        <w:adjustRightInd w:val="0"/>
        <w:ind w:right="141"/>
        <w:rPr>
          <w:sz w:val="28"/>
          <w:szCs w:val="28"/>
        </w:rPr>
      </w:pPr>
    </w:p>
    <w:sectPr w:rsidR="009B74DD" w:rsidRPr="00B00EB5" w:rsidSect="00DB324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F0" w:rsidRDefault="006317F0" w:rsidP="007D25CE">
      <w:r>
        <w:separator/>
      </w:r>
    </w:p>
  </w:endnote>
  <w:endnote w:type="continuationSeparator" w:id="0">
    <w:p w:rsidR="006317F0" w:rsidRDefault="006317F0" w:rsidP="007D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F0" w:rsidRDefault="006317F0" w:rsidP="007D25CE">
      <w:r>
        <w:separator/>
      </w:r>
    </w:p>
  </w:footnote>
  <w:footnote w:type="continuationSeparator" w:id="0">
    <w:p w:rsidR="006317F0" w:rsidRDefault="006317F0" w:rsidP="007D2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6" w:rsidRDefault="00DB3246">
    <w:pPr>
      <w:pStyle w:val="a3"/>
      <w:jc w:val="center"/>
    </w:pPr>
  </w:p>
  <w:p w:rsidR="00DB3246" w:rsidRDefault="00DB32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1C" w:rsidRDefault="005D6C1C">
    <w:pPr>
      <w:pStyle w:val="a3"/>
      <w:jc w:val="center"/>
    </w:pPr>
  </w:p>
  <w:p w:rsidR="005D6C1C" w:rsidRDefault="005D6C1C">
    <w:pPr>
      <w:pStyle w:val="a3"/>
    </w:pPr>
  </w:p>
  <w:p w:rsidR="00714B29" w:rsidRDefault="00714B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D56AE"/>
    <w:multiLevelType w:val="hybridMultilevel"/>
    <w:tmpl w:val="995CFC40"/>
    <w:lvl w:ilvl="0" w:tplc="D65627B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BD52A4"/>
    <w:multiLevelType w:val="hybridMultilevel"/>
    <w:tmpl w:val="77B0118A"/>
    <w:lvl w:ilvl="0" w:tplc="9990CC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D85EA9"/>
    <w:multiLevelType w:val="hybridMultilevel"/>
    <w:tmpl w:val="A424A65E"/>
    <w:lvl w:ilvl="0" w:tplc="BD5873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203E5F"/>
    <w:multiLevelType w:val="hybridMultilevel"/>
    <w:tmpl w:val="A424A65E"/>
    <w:lvl w:ilvl="0" w:tplc="BD5873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7F"/>
    <w:rsid w:val="00010D72"/>
    <w:rsid w:val="00014097"/>
    <w:rsid w:val="00026FF1"/>
    <w:rsid w:val="0008235D"/>
    <w:rsid w:val="0009644E"/>
    <w:rsid w:val="000A396B"/>
    <w:rsid w:val="000A4474"/>
    <w:rsid w:val="000C424B"/>
    <w:rsid w:val="000D261D"/>
    <w:rsid w:val="000D2DCA"/>
    <w:rsid w:val="000D41C6"/>
    <w:rsid w:val="000D4DEA"/>
    <w:rsid w:val="000E099F"/>
    <w:rsid w:val="000E2CC7"/>
    <w:rsid w:val="00147E09"/>
    <w:rsid w:val="00165DBC"/>
    <w:rsid w:val="00186A03"/>
    <w:rsid w:val="001E07D3"/>
    <w:rsid w:val="001E39C9"/>
    <w:rsid w:val="001F21F4"/>
    <w:rsid w:val="00202BCC"/>
    <w:rsid w:val="00222932"/>
    <w:rsid w:val="00236ED5"/>
    <w:rsid w:val="00241D18"/>
    <w:rsid w:val="0024421F"/>
    <w:rsid w:val="0024798A"/>
    <w:rsid w:val="00270CA2"/>
    <w:rsid w:val="00283960"/>
    <w:rsid w:val="00284554"/>
    <w:rsid w:val="002972D0"/>
    <w:rsid w:val="002D653F"/>
    <w:rsid w:val="0030390E"/>
    <w:rsid w:val="00312F3F"/>
    <w:rsid w:val="00321600"/>
    <w:rsid w:val="003242B5"/>
    <w:rsid w:val="003466CE"/>
    <w:rsid w:val="0034696F"/>
    <w:rsid w:val="00352E34"/>
    <w:rsid w:val="0038581F"/>
    <w:rsid w:val="003956F6"/>
    <w:rsid w:val="003E6696"/>
    <w:rsid w:val="00402EAE"/>
    <w:rsid w:val="00415C82"/>
    <w:rsid w:val="00416022"/>
    <w:rsid w:val="00424699"/>
    <w:rsid w:val="00431DC1"/>
    <w:rsid w:val="0044732B"/>
    <w:rsid w:val="00463874"/>
    <w:rsid w:val="00464FBE"/>
    <w:rsid w:val="00465BB7"/>
    <w:rsid w:val="00473A7F"/>
    <w:rsid w:val="0047580F"/>
    <w:rsid w:val="004777EB"/>
    <w:rsid w:val="0049058B"/>
    <w:rsid w:val="00491D9C"/>
    <w:rsid w:val="00495098"/>
    <w:rsid w:val="00496E54"/>
    <w:rsid w:val="004B4342"/>
    <w:rsid w:val="004C2925"/>
    <w:rsid w:val="004E5D1C"/>
    <w:rsid w:val="004F3659"/>
    <w:rsid w:val="00505FA5"/>
    <w:rsid w:val="00517E96"/>
    <w:rsid w:val="005245F9"/>
    <w:rsid w:val="005302A2"/>
    <w:rsid w:val="005424A7"/>
    <w:rsid w:val="00555D57"/>
    <w:rsid w:val="00570476"/>
    <w:rsid w:val="00571689"/>
    <w:rsid w:val="00574250"/>
    <w:rsid w:val="005A167D"/>
    <w:rsid w:val="005D2EB8"/>
    <w:rsid w:val="005D6C1C"/>
    <w:rsid w:val="005E33D2"/>
    <w:rsid w:val="005E7F39"/>
    <w:rsid w:val="005F0AF9"/>
    <w:rsid w:val="00600D61"/>
    <w:rsid w:val="00604158"/>
    <w:rsid w:val="00610318"/>
    <w:rsid w:val="006103F4"/>
    <w:rsid w:val="006122EC"/>
    <w:rsid w:val="006317F0"/>
    <w:rsid w:val="00637734"/>
    <w:rsid w:val="00646011"/>
    <w:rsid w:val="00650C7C"/>
    <w:rsid w:val="00654B83"/>
    <w:rsid w:val="00670738"/>
    <w:rsid w:val="0067665B"/>
    <w:rsid w:val="00685A3E"/>
    <w:rsid w:val="00690219"/>
    <w:rsid w:val="00697889"/>
    <w:rsid w:val="006A202D"/>
    <w:rsid w:val="006B2344"/>
    <w:rsid w:val="006B4104"/>
    <w:rsid w:val="00711A50"/>
    <w:rsid w:val="00714B29"/>
    <w:rsid w:val="007427D2"/>
    <w:rsid w:val="007A37DE"/>
    <w:rsid w:val="007A5B52"/>
    <w:rsid w:val="007C0E09"/>
    <w:rsid w:val="007D25CE"/>
    <w:rsid w:val="007D5AED"/>
    <w:rsid w:val="007E1647"/>
    <w:rsid w:val="007E562E"/>
    <w:rsid w:val="008056FD"/>
    <w:rsid w:val="008067B6"/>
    <w:rsid w:val="0082040A"/>
    <w:rsid w:val="00843BE6"/>
    <w:rsid w:val="00856877"/>
    <w:rsid w:val="00856D4F"/>
    <w:rsid w:val="00876049"/>
    <w:rsid w:val="008851AC"/>
    <w:rsid w:val="00887621"/>
    <w:rsid w:val="008A2247"/>
    <w:rsid w:val="008B084F"/>
    <w:rsid w:val="008B477B"/>
    <w:rsid w:val="008C457E"/>
    <w:rsid w:val="008C5726"/>
    <w:rsid w:val="008C6353"/>
    <w:rsid w:val="008D244C"/>
    <w:rsid w:val="008D4FBE"/>
    <w:rsid w:val="008E3E83"/>
    <w:rsid w:val="008F0028"/>
    <w:rsid w:val="008F6CC4"/>
    <w:rsid w:val="008F7946"/>
    <w:rsid w:val="0090446C"/>
    <w:rsid w:val="00912923"/>
    <w:rsid w:val="00917422"/>
    <w:rsid w:val="0092138D"/>
    <w:rsid w:val="009257FC"/>
    <w:rsid w:val="00946260"/>
    <w:rsid w:val="00985641"/>
    <w:rsid w:val="009B07A9"/>
    <w:rsid w:val="009B74DD"/>
    <w:rsid w:val="009D131F"/>
    <w:rsid w:val="009F7A19"/>
    <w:rsid w:val="009F7C07"/>
    <w:rsid w:val="00A05781"/>
    <w:rsid w:val="00A2248F"/>
    <w:rsid w:val="00A26453"/>
    <w:rsid w:val="00A36B8A"/>
    <w:rsid w:val="00A500D5"/>
    <w:rsid w:val="00A641CA"/>
    <w:rsid w:val="00A728F1"/>
    <w:rsid w:val="00A74E3C"/>
    <w:rsid w:val="00A86147"/>
    <w:rsid w:val="00A944B2"/>
    <w:rsid w:val="00A9575F"/>
    <w:rsid w:val="00AB3453"/>
    <w:rsid w:val="00AD12DA"/>
    <w:rsid w:val="00AE1769"/>
    <w:rsid w:val="00AF5135"/>
    <w:rsid w:val="00B00EB5"/>
    <w:rsid w:val="00B0583C"/>
    <w:rsid w:val="00B061F3"/>
    <w:rsid w:val="00B2187A"/>
    <w:rsid w:val="00B224EA"/>
    <w:rsid w:val="00B24AB7"/>
    <w:rsid w:val="00B5453F"/>
    <w:rsid w:val="00B568AE"/>
    <w:rsid w:val="00B77A0B"/>
    <w:rsid w:val="00B9174E"/>
    <w:rsid w:val="00B94AB9"/>
    <w:rsid w:val="00B94C0E"/>
    <w:rsid w:val="00BA0181"/>
    <w:rsid w:val="00BB0773"/>
    <w:rsid w:val="00BE1CA8"/>
    <w:rsid w:val="00BE26BE"/>
    <w:rsid w:val="00BF723D"/>
    <w:rsid w:val="00C1500D"/>
    <w:rsid w:val="00C173CB"/>
    <w:rsid w:val="00C308C9"/>
    <w:rsid w:val="00C357ED"/>
    <w:rsid w:val="00C442FB"/>
    <w:rsid w:val="00C560B8"/>
    <w:rsid w:val="00C645B5"/>
    <w:rsid w:val="00C76CD1"/>
    <w:rsid w:val="00C77D61"/>
    <w:rsid w:val="00C91B50"/>
    <w:rsid w:val="00CB5B77"/>
    <w:rsid w:val="00D01D0A"/>
    <w:rsid w:val="00D02321"/>
    <w:rsid w:val="00D144FC"/>
    <w:rsid w:val="00D20AC9"/>
    <w:rsid w:val="00D23949"/>
    <w:rsid w:val="00D45B27"/>
    <w:rsid w:val="00D64B48"/>
    <w:rsid w:val="00D72924"/>
    <w:rsid w:val="00D77F98"/>
    <w:rsid w:val="00D8276E"/>
    <w:rsid w:val="00D903F1"/>
    <w:rsid w:val="00D93EB7"/>
    <w:rsid w:val="00DA00FE"/>
    <w:rsid w:val="00DA6FA4"/>
    <w:rsid w:val="00DB3246"/>
    <w:rsid w:val="00DC37F4"/>
    <w:rsid w:val="00DC4F97"/>
    <w:rsid w:val="00E01246"/>
    <w:rsid w:val="00E346B0"/>
    <w:rsid w:val="00E420F7"/>
    <w:rsid w:val="00E43514"/>
    <w:rsid w:val="00E4576B"/>
    <w:rsid w:val="00E52AA0"/>
    <w:rsid w:val="00E659B9"/>
    <w:rsid w:val="00E663B0"/>
    <w:rsid w:val="00E82D19"/>
    <w:rsid w:val="00E83B7F"/>
    <w:rsid w:val="00EE21B8"/>
    <w:rsid w:val="00EE500F"/>
    <w:rsid w:val="00EF7A8F"/>
    <w:rsid w:val="00F0445C"/>
    <w:rsid w:val="00F16C20"/>
    <w:rsid w:val="00F3669E"/>
    <w:rsid w:val="00F3799E"/>
    <w:rsid w:val="00F52DD8"/>
    <w:rsid w:val="00F57160"/>
    <w:rsid w:val="00F71C46"/>
    <w:rsid w:val="00F71CE2"/>
    <w:rsid w:val="00F74A4F"/>
    <w:rsid w:val="00F773BB"/>
    <w:rsid w:val="00F80852"/>
    <w:rsid w:val="00F80D0B"/>
    <w:rsid w:val="00F95C56"/>
    <w:rsid w:val="00FC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6CBC7-A423-4ED2-A59B-9A62432A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CE"/>
    <w:rPr>
      <w:rFonts w:ascii="Times New Roman" w:eastAsia="Times New Roman" w:hAnsi="Times New Roman"/>
    </w:rPr>
  </w:style>
  <w:style w:type="paragraph" w:styleId="3">
    <w:name w:val="heading 3"/>
    <w:basedOn w:val="a"/>
    <w:next w:val="a"/>
    <w:link w:val="30"/>
    <w:qFormat/>
    <w:rsid w:val="0090446C"/>
    <w:pPr>
      <w:keepNext/>
      <w:ind w:firstLine="720"/>
      <w:jc w:val="both"/>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25CE"/>
    <w:pPr>
      <w:tabs>
        <w:tab w:val="center" w:pos="4677"/>
        <w:tab w:val="right" w:pos="9355"/>
      </w:tabs>
    </w:pPr>
  </w:style>
  <w:style w:type="character" w:customStyle="1" w:styleId="a4">
    <w:name w:val="Верхний колонтитул Знак"/>
    <w:link w:val="a3"/>
    <w:uiPriority w:val="99"/>
    <w:rsid w:val="007D25CE"/>
    <w:rPr>
      <w:rFonts w:ascii="Times New Roman" w:eastAsia="Times New Roman" w:hAnsi="Times New Roman" w:cs="Times New Roman"/>
      <w:sz w:val="20"/>
      <w:szCs w:val="20"/>
      <w:lang w:eastAsia="ru-RU"/>
    </w:rPr>
  </w:style>
  <w:style w:type="paragraph" w:customStyle="1" w:styleId="ConsPlusNormal">
    <w:name w:val="ConsPlusNormal"/>
    <w:rsid w:val="007D25CE"/>
    <w:pPr>
      <w:widowControl w:val="0"/>
      <w:autoSpaceDE w:val="0"/>
      <w:autoSpaceDN w:val="0"/>
      <w:adjustRightInd w:val="0"/>
      <w:ind w:firstLine="720"/>
    </w:pPr>
    <w:rPr>
      <w:rFonts w:ascii="Arial" w:eastAsia="Times New Roman" w:hAnsi="Arial" w:cs="Arial"/>
    </w:rPr>
  </w:style>
  <w:style w:type="paragraph" w:styleId="a5">
    <w:name w:val="footer"/>
    <w:basedOn w:val="a"/>
    <w:link w:val="a6"/>
    <w:uiPriority w:val="99"/>
    <w:unhideWhenUsed/>
    <w:rsid w:val="007D25CE"/>
    <w:pPr>
      <w:tabs>
        <w:tab w:val="center" w:pos="4677"/>
        <w:tab w:val="right" w:pos="9355"/>
      </w:tabs>
    </w:pPr>
  </w:style>
  <w:style w:type="character" w:customStyle="1" w:styleId="a6">
    <w:name w:val="Нижний колонтитул Знак"/>
    <w:link w:val="a5"/>
    <w:uiPriority w:val="99"/>
    <w:rsid w:val="007D25C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D25CE"/>
    <w:rPr>
      <w:rFonts w:ascii="Segoe UI" w:hAnsi="Segoe UI" w:cs="Segoe UI"/>
      <w:sz w:val="18"/>
      <w:szCs w:val="18"/>
    </w:rPr>
  </w:style>
  <w:style w:type="character" w:customStyle="1" w:styleId="a8">
    <w:name w:val="Текст выноски Знак"/>
    <w:link w:val="a7"/>
    <w:uiPriority w:val="99"/>
    <w:semiHidden/>
    <w:rsid w:val="007D25CE"/>
    <w:rPr>
      <w:rFonts w:ascii="Segoe UI" w:eastAsia="Times New Roman" w:hAnsi="Segoe UI" w:cs="Segoe UI"/>
      <w:sz w:val="18"/>
      <w:szCs w:val="18"/>
      <w:lang w:eastAsia="ru-RU"/>
    </w:rPr>
  </w:style>
  <w:style w:type="character" w:customStyle="1" w:styleId="30">
    <w:name w:val="Заголовок 3 Знак"/>
    <w:link w:val="3"/>
    <w:rsid w:val="0090446C"/>
    <w:rPr>
      <w:rFonts w:ascii="Times New Roman" w:eastAsia="Times New Roman" w:hAnsi="Times New Roman" w:cs="Times New Roman"/>
      <w:sz w:val="28"/>
      <w:szCs w:val="24"/>
      <w:lang w:eastAsia="ru-RU"/>
    </w:rPr>
  </w:style>
  <w:style w:type="paragraph" w:styleId="a9">
    <w:name w:val="Body Text Indent"/>
    <w:basedOn w:val="a"/>
    <w:link w:val="aa"/>
    <w:rsid w:val="0090446C"/>
    <w:pPr>
      <w:ind w:firstLine="720"/>
      <w:jc w:val="both"/>
    </w:pPr>
    <w:rPr>
      <w:sz w:val="24"/>
      <w:szCs w:val="24"/>
    </w:rPr>
  </w:style>
  <w:style w:type="character" w:customStyle="1" w:styleId="aa">
    <w:name w:val="Основной текст с отступом Знак"/>
    <w:link w:val="a9"/>
    <w:rsid w:val="0090446C"/>
    <w:rPr>
      <w:rFonts w:ascii="Times New Roman" w:eastAsia="Times New Roman" w:hAnsi="Times New Roman" w:cs="Times New Roman"/>
      <w:sz w:val="24"/>
      <w:szCs w:val="24"/>
      <w:lang w:eastAsia="ru-RU"/>
    </w:rPr>
  </w:style>
  <w:style w:type="paragraph" w:styleId="ab">
    <w:name w:val="List Paragraph"/>
    <w:basedOn w:val="a"/>
    <w:uiPriority w:val="34"/>
    <w:qFormat/>
    <w:rsid w:val="00530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5256">
      <w:bodyDiv w:val="1"/>
      <w:marLeft w:val="0"/>
      <w:marRight w:val="0"/>
      <w:marTop w:val="0"/>
      <w:marBottom w:val="0"/>
      <w:divBdr>
        <w:top w:val="none" w:sz="0" w:space="0" w:color="auto"/>
        <w:left w:val="none" w:sz="0" w:space="0" w:color="auto"/>
        <w:bottom w:val="none" w:sz="0" w:space="0" w:color="auto"/>
        <w:right w:val="none" w:sz="0" w:space="0" w:color="auto"/>
      </w:divBdr>
    </w:div>
    <w:div w:id="964048234">
      <w:bodyDiv w:val="1"/>
      <w:marLeft w:val="0"/>
      <w:marRight w:val="0"/>
      <w:marTop w:val="0"/>
      <w:marBottom w:val="0"/>
      <w:divBdr>
        <w:top w:val="none" w:sz="0" w:space="0" w:color="auto"/>
        <w:left w:val="none" w:sz="0" w:space="0" w:color="auto"/>
        <w:bottom w:val="none" w:sz="0" w:space="0" w:color="auto"/>
        <w:right w:val="none" w:sz="0" w:space="0" w:color="auto"/>
      </w:divBdr>
    </w:div>
    <w:div w:id="20470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690DF86CE6F5AF0C664F6EF4896298F0BC46BDE50D7845049F20BA748894088939899F1FAC7024427ECB4F3143C8CA71E2DD58DE7D68FA34CCA3CPFjFM"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CharactersWithSpaces>
  <SharedDoc>false</SharedDoc>
  <HLinks>
    <vt:vector size="6" baseType="variant">
      <vt:variant>
        <vt:i4>720901</vt:i4>
      </vt:variant>
      <vt:variant>
        <vt:i4>0</vt:i4>
      </vt:variant>
      <vt:variant>
        <vt:i4>0</vt:i4>
      </vt:variant>
      <vt:variant>
        <vt:i4>5</vt:i4>
      </vt:variant>
      <vt:variant>
        <vt:lpwstr>consultantplus://offline/ref=A690DF86CE6F5AF0C664F6EF4896298F0BC46BDE50D7845049F20BA748894088939899F1FAC7024427ECB4F3143C8CA71E2DD58DE7D68FA34CCA3CPFjFM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Худякова Ирина Викторовна</dc:creator>
  <cp:keywords/>
  <cp:lastModifiedBy>Худякова Ирина Викторовна</cp:lastModifiedBy>
  <cp:revision>2</cp:revision>
  <cp:lastPrinted>2020-12-11T13:12:00Z</cp:lastPrinted>
  <dcterms:created xsi:type="dcterms:W3CDTF">2020-12-11T13:29:00Z</dcterms:created>
  <dcterms:modified xsi:type="dcterms:W3CDTF">2020-12-11T13:29:00Z</dcterms:modified>
</cp:coreProperties>
</file>