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30C" w:rsidRPr="00F5030C" w:rsidRDefault="00F5030C" w:rsidP="00F503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503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742950"/>
            <wp:effectExtent l="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30C" w:rsidRPr="00F5030C" w:rsidRDefault="00F5030C" w:rsidP="00F5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030C" w:rsidRPr="00F5030C" w:rsidRDefault="00F5030C" w:rsidP="00F5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Аппарат Администрации Ненецкого автономного округа</w:t>
      </w:r>
    </w:p>
    <w:p w:rsidR="00F5030C" w:rsidRPr="00F5030C" w:rsidRDefault="00F5030C" w:rsidP="00F5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030C" w:rsidRPr="00F5030C" w:rsidRDefault="00F5030C" w:rsidP="00F5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5030C" w:rsidRPr="00F5030C" w:rsidRDefault="00F5030C" w:rsidP="00F5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030C" w:rsidRPr="00F5030C" w:rsidRDefault="00F5030C" w:rsidP="00F5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030C" w:rsidRPr="00F5030C" w:rsidRDefault="00F5030C" w:rsidP="00F503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 апреля 2020 г. № ____</w:t>
      </w:r>
    </w:p>
    <w:p w:rsidR="00F5030C" w:rsidRPr="00F5030C" w:rsidRDefault="00F5030C" w:rsidP="00F503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Нарьян-Мар</w:t>
      </w:r>
    </w:p>
    <w:p w:rsidR="00F5030C" w:rsidRPr="00F5030C" w:rsidRDefault="00F5030C" w:rsidP="00F503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30C" w:rsidRPr="00F5030C" w:rsidRDefault="00F5030C" w:rsidP="00F5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</w:t>
      </w:r>
    </w:p>
    <w:p w:rsidR="00F5030C" w:rsidRPr="00F5030C" w:rsidRDefault="00F5030C" w:rsidP="00F5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Pr="00F503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Положение об организации системы </w:t>
      </w:r>
    </w:p>
    <w:p w:rsidR="00F5030C" w:rsidRPr="00F5030C" w:rsidRDefault="00F5030C" w:rsidP="00F5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внутреннего обеспечения соответствия требованиям </w:t>
      </w:r>
    </w:p>
    <w:p w:rsidR="00F5030C" w:rsidRPr="00F5030C" w:rsidRDefault="00F5030C" w:rsidP="00F5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антимонопольного законодательства в Аппарате </w:t>
      </w:r>
    </w:p>
    <w:p w:rsidR="00F5030C" w:rsidRPr="00F5030C" w:rsidRDefault="00F5030C" w:rsidP="00F5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Администрации Ненецкого автономного округа</w:t>
      </w:r>
    </w:p>
    <w:p w:rsidR="00F5030C" w:rsidRPr="00F5030C" w:rsidRDefault="00F5030C" w:rsidP="00F5030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30C" w:rsidRPr="00F5030C" w:rsidRDefault="00F5030C" w:rsidP="00F5030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30C" w:rsidRPr="00F5030C" w:rsidRDefault="00F5030C" w:rsidP="00F5030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распоряжением губернатора Ненецкого автономного округа от 11.01.2019 № 5-рг «Об организации системы внутреннего обеспечения соответствия требованиям антимонопольного законодательства в исполнительных органах государственной власти Ненецкого автономного округа» ПРИКАЗЫВАЮ:</w:t>
      </w:r>
    </w:p>
    <w:p w:rsidR="00F5030C" w:rsidRPr="00F5030C" w:rsidRDefault="00F5030C" w:rsidP="00F5030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Внести в Положение об организации системы внутреннего обеспечения соответствия требованиям антимонопольного законодательства в Аппарате Администрации Ненецкого автономного округа, утвержденное приказом Аппарата Администрации Ненецкого автономного округа </w:t>
      </w:r>
      <w:r w:rsidRPr="00F5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27.02.2019 № 21, следующие изменения:</w:t>
      </w:r>
    </w:p>
    <w:p w:rsidR="00F5030C" w:rsidRPr="00F5030C" w:rsidRDefault="00F5030C" w:rsidP="00F5030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в пункте 25 слова «на отчетный год ежегодно не позднее 1 мая отчетного года» исключить;</w:t>
      </w:r>
    </w:p>
    <w:p w:rsidR="00F5030C" w:rsidRPr="00F5030C" w:rsidRDefault="00F5030C" w:rsidP="00F5030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 в пункте 30 слова «не позднее 1 апреля» заменить словами </w:t>
      </w:r>
      <w:r w:rsidRPr="00F5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«не позднее 15 января»;</w:t>
      </w:r>
    </w:p>
    <w:p w:rsidR="00F5030C" w:rsidRPr="00F5030C" w:rsidRDefault="00F5030C" w:rsidP="00F5030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в пункте 33 слова «в течении месяца с даты его утверждения» заменить словами «в срок до 1 февраля года, следующего за отчетным».</w:t>
      </w:r>
    </w:p>
    <w:p w:rsidR="00F5030C" w:rsidRPr="00F5030C" w:rsidRDefault="00F5030C" w:rsidP="00F5030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Настоящий приказ вступает в силу со дня его официального опубликования.</w:t>
      </w:r>
    </w:p>
    <w:p w:rsidR="00F5030C" w:rsidRPr="00F5030C" w:rsidRDefault="00F5030C" w:rsidP="00F5030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5030C" w:rsidRPr="00F5030C" w:rsidRDefault="00F5030C" w:rsidP="00F5030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5030C" w:rsidRPr="00F5030C" w:rsidRDefault="00F5030C" w:rsidP="00F503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Аппарата Администрации</w:t>
      </w:r>
    </w:p>
    <w:p w:rsidR="00F5030C" w:rsidRPr="00F5030C" w:rsidRDefault="00F5030C" w:rsidP="00F503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Ненецкого автономного округа                                                 А.А. Блощинский </w:t>
      </w:r>
    </w:p>
    <w:p w:rsidR="00D10933" w:rsidRDefault="00D10933">
      <w:bookmarkStart w:id="0" w:name="_GoBack"/>
      <w:bookmarkEnd w:id="0"/>
    </w:p>
    <w:sectPr w:rsidR="00D10933" w:rsidSect="004D4E19">
      <w:pgSz w:w="11907" w:h="16840"/>
      <w:pgMar w:top="1135" w:right="850" w:bottom="851" w:left="1701" w:header="720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30C"/>
    <w:rsid w:val="00D10933"/>
    <w:rsid w:val="00F5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F029C5-960A-466D-9879-F0CBBB33A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Шарапова Людмила Владимировна</dc:creator>
  <cp:keywords/>
  <dc:description/>
  <cp:lastModifiedBy>Шарапова Людмила Владимировна</cp:lastModifiedBy>
  <cp:revision>1</cp:revision>
  <dcterms:created xsi:type="dcterms:W3CDTF">2020-04-28T13:39:00Z</dcterms:created>
  <dcterms:modified xsi:type="dcterms:W3CDTF">2020-04-28T13:40:00Z</dcterms:modified>
</cp:coreProperties>
</file>