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0D56B1">
        <w:rPr>
          <w:rFonts w:ascii="Times New Roman" w:hAnsi="Times New Roman" w:cs="Times New Roman"/>
          <w:b/>
          <w:sz w:val="28"/>
          <w:szCs w:val="28"/>
        </w:rPr>
        <w:t>в 1 квартале 2017 года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B1" w:rsidRDefault="00A072C8" w:rsidP="000D5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сектором противодействия коррупции управления государственной гражд</w:t>
      </w:r>
      <w:r w:rsidR="000D56B1">
        <w:rPr>
          <w:rFonts w:ascii="Times New Roman" w:hAnsi="Times New Roman" w:cs="Times New Roman"/>
          <w:sz w:val="28"/>
          <w:szCs w:val="28"/>
        </w:rPr>
        <w:t>анской службы и кадров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сектор противодействия коррупции)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ходе реализации мер по противодействию коррупции в органах государственной власти и органах местного самоуправления Ненецкого автономного округа</w:t>
      </w:r>
      <w:proofErr w:type="gramEnd"/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</w:t>
      </w:r>
      <w:r w:rsidR="000D56B1">
        <w:rPr>
          <w:rFonts w:ascii="Times New Roman" w:hAnsi="Times New Roman" w:cs="Times New Roman"/>
          <w:sz w:val="28"/>
          <w:szCs w:val="28"/>
        </w:rPr>
        <w:t>ый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квартале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2017 года.</w:t>
      </w:r>
    </w:p>
    <w:p w:rsidR="00C8351B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2017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сектором противодействия коррупции был продолжен анализ сведени</w:t>
      </w:r>
      <w:r w:rsidR="000D56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Сведения)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за 2015 год, а также в ходе «декларационного периода 2017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 за 2016 год. Всего были проанализированы Сведения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355 служащих. В органах местного самоуправления данный показатель составил 50 служащих.</w:t>
      </w:r>
    </w:p>
    <w:p w:rsidR="006373DA" w:rsidRDefault="006373D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</w:t>
      </w:r>
      <w:r w:rsidR="00250F8A">
        <w:rPr>
          <w:rFonts w:ascii="Times New Roman" w:hAnsi="Times New Roman" w:cs="Times New Roman"/>
          <w:sz w:val="28"/>
          <w:szCs w:val="28"/>
        </w:rPr>
        <w:t>, а также поступившей из прокуратуры Ненецкого автономного округа информации сектором противодействия коррупции инициировано проведени</w:t>
      </w:r>
      <w:r w:rsidR="000D56B1">
        <w:rPr>
          <w:rFonts w:ascii="Times New Roman" w:hAnsi="Times New Roman" w:cs="Times New Roman"/>
          <w:sz w:val="28"/>
          <w:szCs w:val="28"/>
        </w:rPr>
        <w:t>е</w:t>
      </w:r>
      <w:r w:rsidR="00250F8A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r w:rsidR="00250F8A">
        <w:rPr>
          <w:rFonts w:ascii="Times New Roman" w:hAnsi="Times New Roman" w:cs="Times New Roman"/>
          <w:sz w:val="28"/>
          <w:szCs w:val="28"/>
        </w:rPr>
        <w:t>представленных С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250F8A">
        <w:rPr>
          <w:rFonts w:ascii="Times New Roman" w:hAnsi="Times New Roman" w:cs="Times New Roman"/>
          <w:sz w:val="28"/>
          <w:szCs w:val="28"/>
        </w:rPr>
        <w:t>в отношении 9 государственных гражданских служащих</w:t>
      </w:r>
      <w:r w:rsidR="000D56B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Ненецкого автономного округа</w:t>
      </w:r>
      <w:r w:rsidR="00250F8A">
        <w:rPr>
          <w:rFonts w:ascii="Times New Roman" w:hAnsi="Times New Roman" w:cs="Times New Roman"/>
          <w:sz w:val="28"/>
          <w:szCs w:val="28"/>
        </w:rPr>
        <w:t xml:space="preserve">. 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50F8A">
        <w:rPr>
          <w:rFonts w:ascii="Times New Roman" w:hAnsi="Times New Roman" w:cs="Times New Roman"/>
          <w:sz w:val="28"/>
          <w:szCs w:val="28"/>
        </w:rPr>
        <w:t>округа инициировано проведение аналогичных проверок в отношении 4 служащих</w:t>
      </w:r>
      <w:r w:rsidR="00250F8A" w:rsidRPr="00250F8A">
        <w:rPr>
          <w:rFonts w:ascii="Times New Roman" w:hAnsi="Times New Roman" w:cs="Times New Roman"/>
          <w:sz w:val="28"/>
          <w:szCs w:val="28"/>
        </w:rPr>
        <w:t>.</w:t>
      </w:r>
    </w:p>
    <w:p w:rsidR="00250F8A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полученной из прокуратуры Ненецкого автономного округа, было инициировано </w:t>
      </w:r>
      <w:r w:rsidR="000D56B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D56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56B1">
        <w:rPr>
          <w:rFonts w:ascii="Times New Roman" w:hAnsi="Times New Roman" w:cs="Times New Roman"/>
          <w:sz w:val="28"/>
          <w:szCs w:val="28"/>
        </w:rPr>
        <w:t xml:space="preserve"> расходами </w:t>
      </w:r>
      <w:r>
        <w:rPr>
          <w:rFonts w:ascii="Times New Roman" w:hAnsi="Times New Roman" w:cs="Times New Roman"/>
          <w:sz w:val="28"/>
          <w:szCs w:val="28"/>
        </w:rPr>
        <w:t>в отношении 1 государственного гражданского служащего.</w:t>
      </w:r>
    </w:p>
    <w:p w:rsidR="00026FF3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6B1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 xml:space="preserve">периоде 2017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26 уведомлений работодателей о 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 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местного самоуправления округа поступило 4 указанных уведомления</w:t>
      </w:r>
      <w:r w:rsidR="003627E6">
        <w:rPr>
          <w:rFonts w:ascii="Times New Roman" w:hAnsi="Times New Roman" w:cs="Times New Roman"/>
          <w:sz w:val="28"/>
          <w:szCs w:val="28"/>
        </w:rPr>
        <w:t xml:space="preserve"> в отношении бывших муниципальных служащих и лиц, замещавших муниципальные должности.</w:t>
      </w:r>
    </w:p>
    <w:p w:rsidR="00C8351B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</w:p>
    <w:p w:rsidR="000D56B1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органах государственной власти округа проведено 9 заседаний комиссий по соблюдению требований к служебному поведению и урегулированию конфликта интересов, на которых рассмотрены материалы в отношении 14 служащих.</w:t>
      </w:r>
      <w:r w:rsidR="007D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E6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 по вопросам: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недостоверных и неполных Сведений – 1;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по объективным причинам представить Сведения – 1;</w:t>
      </w:r>
    </w:p>
    <w:p w:rsidR="007D0A78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12 (согласие дано в 12 случаях);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3 задания комиссий, на которых рассмотрены материалы в отношении 3 служащих (несоблюдения требований к служебному поведению и (или) требований об урегулировании конфликта 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D56B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7D0A78"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2017 года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тематике 42 государственных гражданских служащих и 2 муниципальных служащих.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проведено 12 мероприятий антикоррупционной направленности (органами местного самоуправления – 5).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2017 года состоялось одно заседание Комиссии по координации работы по противодействию коррупции в Ненецком автономном округе, в ходе которого были рассмотрены вопросы:</w:t>
      </w:r>
    </w:p>
    <w:p w:rsidR="00A14EAD" w:rsidRPr="00A14EAD" w:rsidRDefault="000D56B1" w:rsidP="00A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14EAD" w:rsidRPr="00A14EAD">
        <w:rPr>
          <w:rFonts w:ascii="Times New Roman" w:hAnsi="Times New Roman" w:cs="Times New Roman"/>
          <w:sz w:val="28"/>
          <w:szCs w:val="28"/>
        </w:rPr>
        <w:t>О результатах нормотворчества органов государственной власти и органов местного самоуправления Ненецкого автономного округа в части принятия правовых актов в сфере противодействия коррупции, в том числе их полноте, достаточности и соответствии федеральному антикоррупционному законодательству.</w:t>
      </w:r>
    </w:p>
    <w:p w:rsidR="00A14EAD" w:rsidRPr="00A14EAD" w:rsidRDefault="000D56B1" w:rsidP="00A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14EAD" w:rsidRPr="00A14EAD">
        <w:rPr>
          <w:rFonts w:ascii="Times New Roman" w:hAnsi="Times New Roman" w:cs="Times New Roman"/>
          <w:sz w:val="28"/>
          <w:szCs w:val="28"/>
        </w:rPr>
        <w:t xml:space="preserve">Об исполнении в 2016 году органами государственной власти и органами местного </w:t>
      </w:r>
      <w:proofErr w:type="gramStart"/>
      <w:r w:rsidR="00A14EAD" w:rsidRPr="00A14EAD">
        <w:rPr>
          <w:rFonts w:ascii="Times New Roman" w:hAnsi="Times New Roman" w:cs="Times New Roman"/>
          <w:sz w:val="28"/>
          <w:szCs w:val="28"/>
        </w:rPr>
        <w:t>самоуправления Ненецкого автономного округа Национального плана противодействия коррупции</w:t>
      </w:r>
      <w:proofErr w:type="gramEnd"/>
      <w:r w:rsidR="00A14EAD" w:rsidRPr="00A14EAD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4EAD" w:rsidRPr="00A14EAD">
        <w:rPr>
          <w:rFonts w:ascii="Times New Roman" w:hAnsi="Times New Roman" w:cs="Times New Roman"/>
          <w:sz w:val="28"/>
          <w:szCs w:val="28"/>
        </w:rPr>
        <w:t>2017 годы, ведомственных планов противодействия коррупции.</w:t>
      </w:r>
    </w:p>
    <w:p w:rsidR="00A14EAD" w:rsidRPr="00A14EAD" w:rsidRDefault="000D56B1" w:rsidP="00A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14EAD" w:rsidRPr="00A14EAD">
        <w:rPr>
          <w:rFonts w:ascii="Times New Roman" w:hAnsi="Times New Roman" w:cs="Times New Roman"/>
          <w:sz w:val="28"/>
          <w:szCs w:val="28"/>
        </w:rPr>
        <w:t>Об исполнении государственными органами, в том числе правоохранительными и контролирующими органами, а также органами местного самоуправления Федерального закона от 03.12.2012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AD" w:rsidRPr="00A14EAD">
        <w:rPr>
          <w:rFonts w:ascii="Times New Roman" w:hAnsi="Times New Roman" w:cs="Times New Roman"/>
          <w:sz w:val="28"/>
          <w:szCs w:val="28"/>
        </w:rPr>
        <w:t xml:space="preserve">230-Ф3 «О </w:t>
      </w:r>
      <w:proofErr w:type="gramStart"/>
      <w:r w:rsidR="00A14EAD" w:rsidRPr="00A14EA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14EAD" w:rsidRPr="00A14EA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A14EAD" w:rsidRDefault="00A14EAD" w:rsidP="00C8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14EAD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органах государственной власти и органах местного самоуправления Ненецкого автономного округа за 1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направлен в </w:t>
      </w:r>
      <w:r w:rsidR="000D56B1">
        <w:rPr>
          <w:rFonts w:ascii="Times New Roman" w:hAnsi="Times New Roman" w:cs="Times New Roman"/>
          <w:sz w:val="28"/>
          <w:szCs w:val="28"/>
        </w:rPr>
        <w:t>А</w:t>
      </w:r>
      <w:r w:rsidR="00C8351B" w:rsidRPr="00265C46">
        <w:rPr>
          <w:rFonts w:ascii="Times New Roman" w:hAnsi="Times New Roman" w:cs="Times New Roman"/>
          <w:sz w:val="28"/>
          <w:szCs w:val="28"/>
        </w:rPr>
        <w:t>ппарат полномочного представителя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и в адрес главного федерального  инспектора в Ненецком автономном округе 30.05.2017.</w:t>
      </w:r>
    </w:p>
    <w:p w:rsidR="000D56B1" w:rsidRDefault="000D56B1" w:rsidP="00C8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4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D56B1"/>
    <w:rsid w:val="00250F8A"/>
    <w:rsid w:val="00265C46"/>
    <w:rsid w:val="003627E6"/>
    <w:rsid w:val="0056749B"/>
    <w:rsid w:val="005F7AD1"/>
    <w:rsid w:val="006373DA"/>
    <w:rsid w:val="007D0A78"/>
    <w:rsid w:val="00A072C8"/>
    <w:rsid w:val="00A14EAD"/>
    <w:rsid w:val="00AF71D8"/>
    <w:rsid w:val="00B63E8C"/>
    <w:rsid w:val="00C8351B"/>
    <w:rsid w:val="00C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E3CB-2086-4D35-9585-2B719ED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 Дмитрий Александрович</cp:lastModifiedBy>
  <cp:revision>3</cp:revision>
  <dcterms:created xsi:type="dcterms:W3CDTF">2017-10-24T10:40:00Z</dcterms:created>
  <dcterms:modified xsi:type="dcterms:W3CDTF">2017-10-25T05:53:00Z</dcterms:modified>
</cp:coreProperties>
</file>