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36" w:rsidRDefault="00DB76BD" w:rsidP="009F7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Информация п</w:t>
      </w:r>
      <w:r w:rsidR="009F7E36" w:rsidRPr="009F7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ланов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ой</w:t>
      </w:r>
      <w:r w:rsidR="009F7E36" w:rsidRPr="009F7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выездн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ой выборочной</w:t>
      </w:r>
      <w:r w:rsidR="009F7E36" w:rsidRPr="009F7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проверк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="009F7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F7E36" w:rsidRPr="009F7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соблюдения </w:t>
      </w:r>
    </w:p>
    <w:p w:rsidR="009F7E36" w:rsidRPr="009F7E36" w:rsidRDefault="00DB76BD" w:rsidP="009F7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hyperlink r:id="rId6" w:history="1">
        <w:r w:rsidR="009F7E36" w:rsidRPr="009F7E36">
          <w:rPr>
            <w:rFonts w:ascii="Times New Roman" w:eastAsia="Calibri" w:hAnsi="Times New Roman" w:cs="Times New Roman"/>
            <w:b/>
            <w:color w:val="000000"/>
            <w:sz w:val="24"/>
            <w:szCs w:val="24"/>
            <w:lang w:eastAsia="ru-RU"/>
          </w:rPr>
          <w:t>Департаментом природных ресурсов, экологии и  агропромышленного комплекса Ненецкого автономного округа</w:t>
        </w:r>
      </w:hyperlink>
      <w:r w:rsidR="009F7E36" w:rsidRPr="009F7E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F7E36" w:rsidRPr="009F7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бюджетного законодательства и иных нормативных правовых актов, регулирующих бюджетные правоотношения, при предоставлении средств из окружного бюджета Колгуевскому потребительскому обществу</w:t>
      </w:r>
    </w:p>
    <w:p w:rsidR="009F7E36" w:rsidRPr="009F7E36" w:rsidRDefault="009F7E36" w:rsidP="009F7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E36" w:rsidRPr="009F7E36" w:rsidRDefault="009F7E36" w:rsidP="009F7E36">
      <w:pPr>
        <w:tabs>
          <w:tab w:val="num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F7E36">
        <w:rPr>
          <w:rFonts w:ascii="Times New Roman" w:eastAsia="Calibri" w:hAnsi="Times New Roman" w:cs="Times New Roman"/>
          <w:sz w:val="24"/>
          <w:szCs w:val="24"/>
        </w:rPr>
        <w:t>На основании распоряжения</w:t>
      </w:r>
      <w:r w:rsidRPr="009F7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заместителя руководителя Аппарата Администрации Ненецкого автономного округа – начальника контрольно-ревизионного управления </w:t>
      </w:r>
      <w:r w:rsidRPr="009F7E36">
        <w:rPr>
          <w:rFonts w:ascii="Times New Roman" w:eastAsia="Calibri" w:hAnsi="Times New Roman" w:cs="Times New Roman"/>
          <w:sz w:val="24"/>
          <w:szCs w:val="24"/>
        </w:rPr>
        <w:t xml:space="preserve">от 17.01.2017 № 16-ра проверочной группой контрольно-ревизионного управления </w:t>
      </w:r>
      <w:r w:rsidRPr="009F7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Аппарата Администрации </w:t>
      </w:r>
      <w:r w:rsidRPr="009F7E36">
        <w:rPr>
          <w:rFonts w:ascii="Times New Roman" w:eastAsia="Calibri" w:hAnsi="Times New Roman" w:cs="Times New Roman"/>
          <w:sz w:val="24"/>
          <w:szCs w:val="24"/>
        </w:rPr>
        <w:t xml:space="preserve">Ненецкого автономного округа (далее – Управление) проведена проверка </w:t>
      </w:r>
      <w:r w:rsidRPr="009F7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соблюдения </w:t>
      </w:r>
      <w:hyperlink r:id="rId7" w:history="1">
        <w:r w:rsidRPr="009F7E36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Департаментом природных ресурсов, экологии и агропромышленного комплекса Ненецкого автономного округа</w:t>
        </w:r>
      </w:hyperlink>
      <w:r w:rsidRPr="009F7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бюджетного законодательства и иных нормативных правовых </w:t>
      </w:r>
      <w:bookmarkStart w:id="0" w:name="_GoBack"/>
      <w:bookmarkEnd w:id="0"/>
      <w:r w:rsidRPr="009F7E36">
        <w:rPr>
          <w:rFonts w:ascii="Times New Roman" w:eastAsia="Calibri" w:hAnsi="Times New Roman" w:cs="Times New Roman"/>
          <w:sz w:val="24"/>
          <w:szCs w:val="24"/>
          <w:lang w:eastAsia="ru-RU"/>
        </w:rPr>
        <w:t>актов, регулирующих бюджетные правоотношения, при предоставлении средств из окружного бюджета Колгуевскому потребительскому обществу (далее</w:t>
      </w:r>
      <w:proofErr w:type="gramEnd"/>
      <w:r w:rsidRPr="009F7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проверка). </w:t>
      </w:r>
    </w:p>
    <w:p w:rsidR="009F7E36" w:rsidRPr="009F7E36" w:rsidRDefault="009F7E36" w:rsidP="009F7E3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E3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F7E36">
        <w:rPr>
          <w:rFonts w:ascii="Times New Roman" w:eastAsia="Calibri" w:hAnsi="Times New Roman" w:cs="Times New Roman"/>
          <w:sz w:val="24"/>
          <w:szCs w:val="24"/>
        </w:rPr>
        <w:t>Правовые основания назначения обследования:  статья 157 Бюджетного кодекса Российской Федерации, статья 39 закона Ненецкого автономного округа от 24.12.2007 № 177-оз «О бюджетном процессе в Ненецком автономном округе», Правила осуществления Аппаратом Администрации  Ненецкого автономного округа полномочий по контролю в финансово-бюджетной сфере, утвержденные постановлением Администрации Ненецкого автономного округа от 26.12.2013 № 504-п, пункт 10 Положения о контрольно-ревизионном управлении Аппарата Администрации Ненецкого автономного округа, утвержденного</w:t>
      </w:r>
      <w:proofErr w:type="gramEnd"/>
      <w:r w:rsidRPr="009F7E36">
        <w:rPr>
          <w:rFonts w:ascii="Times New Roman" w:eastAsia="Calibri" w:hAnsi="Times New Roman" w:cs="Times New Roman"/>
          <w:sz w:val="24"/>
          <w:szCs w:val="24"/>
        </w:rPr>
        <w:t xml:space="preserve"> приказом Аппарата Администрации Ненецкого автономного округа от 29.09.2015 № 66, план контрольных мероприятий в финансово-бюджетной сфере Аппарата Администрации Ненецкого автономного округа на 2017 год.  </w:t>
      </w:r>
    </w:p>
    <w:p w:rsidR="009F7E36" w:rsidRPr="009F7E36" w:rsidRDefault="009F7E36" w:rsidP="009F7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7E36">
        <w:rPr>
          <w:rFonts w:ascii="Times New Roman" w:eastAsia="Calibri" w:hAnsi="Times New Roman" w:cs="Times New Roman"/>
          <w:sz w:val="24"/>
          <w:szCs w:val="24"/>
        </w:rPr>
        <w:t xml:space="preserve">Тема проверки: </w:t>
      </w:r>
      <w:r w:rsidRPr="009F7E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соблюдение </w:t>
      </w:r>
      <w:hyperlink r:id="rId8" w:history="1">
        <w:r w:rsidRPr="009F7E36">
          <w:rPr>
            <w:rFonts w:ascii="Times New Roman" w:eastAsia="Calibri" w:hAnsi="Times New Roman" w:cs="Times New Roman"/>
            <w:color w:val="000000"/>
            <w:sz w:val="24"/>
            <w:szCs w:val="24"/>
          </w:rPr>
          <w:t>Департаментом природных ресурсов, экологии и агропромышленного комплекса Ненецкого автономного округа</w:t>
        </w:r>
      </w:hyperlink>
      <w:r w:rsidRPr="009F7E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бюджетного законодательства и иных нормативных правовых актов, регулирующих бюджетные правоотношения, при предоставлении средств из окружного бюджета Колгуевскому потребительскому обществу.</w:t>
      </w:r>
    </w:p>
    <w:p w:rsidR="009F7E36" w:rsidRPr="009F7E36" w:rsidRDefault="009F7E36" w:rsidP="009F7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7E36">
        <w:rPr>
          <w:rFonts w:ascii="Times New Roman" w:eastAsia="Calibri" w:hAnsi="Times New Roman" w:cs="Times New Roman"/>
          <w:color w:val="000000"/>
          <w:sz w:val="24"/>
          <w:szCs w:val="24"/>
        </w:rPr>
        <w:t>Проверяемый период: 01.01.2013 по 31.12.2016.</w:t>
      </w:r>
    </w:p>
    <w:p w:rsidR="009F7E36" w:rsidRPr="009F7E36" w:rsidRDefault="009F7E36" w:rsidP="009F7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E36">
        <w:rPr>
          <w:rFonts w:ascii="Times New Roman" w:eastAsia="Calibri" w:hAnsi="Times New Roman" w:cs="Times New Roman"/>
          <w:sz w:val="24"/>
          <w:szCs w:val="24"/>
        </w:rPr>
        <w:t>Сроки проведения проверки: с 18.01.2017 по 28.02.2017.</w:t>
      </w:r>
    </w:p>
    <w:p w:rsidR="009F7E36" w:rsidRDefault="009F7E36" w:rsidP="009F7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E36">
        <w:rPr>
          <w:rFonts w:ascii="Times New Roman" w:eastAsia="Calibri" w:hAnsi="Times New Roman" w:cs="Times New Roman"/>
          <w:sz w:val="24"/>
          <w:szCs w:val="24"/>
        </w:rPr>
        <w:t>Полное наименование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объекта контроля</w:t>
      </w:r>
      <w:r w:rsidRPr="009F7E3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F7E36">
        <w:rPr>
          <w:rFonts w:ascii="Times New Roman" w:eastAsia="Calibri" w:hAnsi="Times New Roman" w:cs="Times New Roman"/>
          <w:bCs/>
          <w:sz w:val="24"/>
          <w:szCs w:val="24"/>
        </w:rPr>
        <w:t>Департамент природных ресурсов, экологии и агропромышленного комплекса Ненецкого автономного округа</w:t>
      </w:r>
      <w:r w:rsidRPr="009F7E36">
        <w:rPr>
          <w:rFonts w:ascii="Times New Roman" w:eastAsia="Calibri" w:hAnsi="Times New Roman" w:cs="Times New Roman"/>
          <w:sz w:val="24"/>
          <w:szCs w:val="24"/>
        </w:rPr>
        <w:t xml:space="preserve"> (далее – Департамент).</w:t>
      </w:r>
    </w:p>
    <w:p w:rsidR="00B25725" w:rsidRPr="00280A14" w:rsidRDefault="00B25725" w:rsidP="00B257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A14">
        <w:rPr>
          <w:rFonts w:ascii="Times New Roman" w:hAnsi="Times New Roman"/>
          <w:sz w:val="24"/>
          <w:szCs w:val="24"/>
        </w:rPr>
        <w:t>Объем проверенных средств</w:t>
      </w:r>
      <w:r>
        <w:rPr>
          <w:rFonts w:ascii="Times New Roman" w:hAnsi="Times New Roman"/>
          <w:sz w:val="24"/>
          <w:szCs w:val="24"/>
        </w:rPr>
        <w:t>:</w:t>
      </w:r>
      <w:r w:rsidRPr="00280A14">
        <w:rPr>
          <w:rFonts w:ascii="Times New Roman" w:hAnsi="Times New Roman"/>
          <w:sz w:val="24"/>
          <w:szCs w:val="24"/>
        </w:rPr>
        <w:t xml:space="preserve"> 12 637,0 тыс. руб.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A14">
        <w:rPr>
          <w:rFonts w:ascii="Times New Roman" w:hAnsi="Times New Roman"/>
          <w:sz w:val="24"/>
          <w:szCs w:val="24"/>
        </w:rPr>
        <w:t>Размер нарушений: 474,1  тыс. руб.</w:t>
      </w:r>
    </w:p>
    <w:p w:rsidR="00B25725" w:rsidRPr="00280A14" w:rsidRDefault="00B25725" w:rsidP="00B2572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A14">
        <w:rPr>
          <w:rFonts w:ascii="Times New Roman" w:hAnsi="Times New Roman"/>
          <w:color w:val="000000"/>
          <w:sz w:val="24"/>
          <w:szCs w:val="24"/>
        </w:rPr>
        <w:t xml:space="preserve">В нарушение пункта 9 </w:t>
      </w:r>
      <w:r w:rsidRPr="00FF5179">
        <w:rPr>
          <w:rFonts w:ascii="Times New Roman" w:hAnsi="Times New Roman"/>
          <w:color w:val="000000"/>
          <w:sz w:val="24"/>
          <w:szCs w:val="24"/>
        </w:rPr>
        <w:t>Порядка предоставления субсидий на финансовое обеспечение (возмещение) части затрат на приобретение и доставку зданий магазинов, утвержденного Постановлением Администрации НАО от 20.07.2015 № 233-п (далее – Порядок № 233-п)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0A14">
        <w:rPr>
          <w:rFonts w:ascii="Times New Roman" w:hAnsi="Times New Roman"/>
          <w:color w:val="000000"/>
          <w:sz w:val="24"/>
          <w:szCs w:val="24"/>
        </w:rPr>
        <w:t xml:space="preserve">Соглашением от 29.07.2015 урегулированы не все вопросы, касающиеся порядка предоставления субсидии: отсутствует  </w:t>
      </w:r>
      <w:r w:rsidRPr="00280A14">
        <w:rPr>
          <w:rFonts w:ascii="Times New Roman" w:hAnsi="Times New Roman"/>
          <w:sz w:val="24"/>
          <w:szCs w:val="24"/>
        </w:rPr>
        <w:t>порядок возврата в текущем финансовом году остатков субсидий, не использованных в отчетном финансовом году, порядок возврата субсидии в случае</w:t>
      </w:r>
      <w:proofErr w:type="gramEnd"/>
      <w:r w:rsidRPr="00280A14">
        <w:rPr>
          <w:rFonts w:ascii="Times New Roman" w:hAnsi="Times New Roman"/>
          <w:sz w:val="24"/>
          <w:szCs w:val="24"/>
        </w:rPr>
        <w:t xml:space="preserve"> нецелевого использования субсидии.</w:t>
      </w:r>
    </w:p>
    <w:p w:rsidR="00B25725" w:rsidRPr="00280A14" w:rsidRDefault="00B25725" w:rsidP="00B2572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0A14">
        <w:rPr>
          <w:rFonts w:ascii="Times New Roman" w:hAnsi="Times New Roman"/>
          <w:color w:val="000000"/>
          <w:sz w:val="24"/>
          <w:szCs w:val="24"/>
        </w:rPr>
        <w:t xml:space="preserve">В нарушение пунктов 6, 7 Порядка № 233-п Департаментом не в полном объеме проведена проверка полноты и достоверности сведений, содержащихся в Договоре купли-продажи магазина от 23.07.2015, предоставленном Обществом, на предмет соблюдения условия предоставления субсидии, установленного в </w:t>
      </w:r>
      <w:hyperlink w:anchor="Par7" w:history="1">
        <w:r w:rsidRPr="00280A14">
          <w:rPr>
            <w:rFonts w:ascii="Times New Roman" w:hAnsi="Times New Roman"/>
            <w:color w:val="000000"/>
            <w:sz w:val="24"/>
            <w:szCs w:val="24"/>
          </w:rPr>
          <w:t>подпункте 1</w:t>
        </w:r>
      </w:hyperlink>
      <w:r w:rsidRPr="00280A14">
        <w:t xml:space="preserve"> </w:t>
      </w:r>
      <w:r w:rsidRPr="00280A14">
        <w:rPr>
          <w:rFonts w:ascii="Times New Roman" w:hAnsi="Times New Roman"/>
          <w:color w:val="000000"/>
          <w:sz w:val="24"/>
          <w:szCs w:val="24"/>
        </w:rPr>
        <w:t>настоящего  Порядка, а именно приобретение нового здания, отвечающего всем санитарно-эпидемиологическим и пожарным требованиям.</w:t>
      </w:r>
    </w:p>
    <w:p w:rsidR="00B25725" w:rsidRPr="00280A14" w:rsidRDefault="00B25725" w:rsidP="00B2572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0A14">
        <w:rPr>
          <w:rFonts w:ascii="Times New Roman" w:hAnsi="Times New Roman"/>
          <w:color w:val="000000"/>
          <w:sz w:val="24"/>
          <w:szCs w:val="24"/>
        </w:rPr>
        <w:t xml:space="preserve">В нарушение пункта 13 Порядка № 233-п Департаментом принят отчет ранее представления обществом документов, подтверждающих приобретение магазина и перечисление продавцу всей суммы субсидии.  </w:t>
      </w:r>
    </w:p>
    <w:p w:rsidR="00B25725" w:rsidRPr="00280A14" w:rsidRDefault="00B25725" w:rsidP="00B2572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A14">
        <w:rPr>
          <w:rFonts w:ascii="Times New Roman" w:hAnsi="Times New Roman"/>
          <w:sz w:val="24"/>
          <w:szCs w:val="24"/>
        </w:rPr>
        <w:lastRenderedPageBreak/>
        <w:t xml:space="preserve">В нарушение пункта 12 </w:t>
      </w:r>
      <w:r w:rsidRPr="00FF5179">
        <w:rPr>
          <w:rFonts w:ascii="Times New Roman" w:hAnsi="Times New Roman"/>
          <w:sz w:val="24"/>
          <w:szCs w:val="24"/>
        </w:rPr>
        <w:t>Порядка предоставления субсидии на возмещение части затрат по доставке продовольственных товаров в сельские населенные пункты для реализации населению утвержденного постановлением Администрации НАО от 05.02.2014 № 37-п</w:t>
      </w:r>
      <w:r w:rsidRPr="00280A14">
        <w:rPr>
          <w:rFonts w:ascii="Times New Roman" w:hAnsi="Times New Roman"/>
          <w:sz w:val="24"/>
          <w:szCs w:val="24"/>
        </w:rPr>
        <w:t xml:space="preserve"> в течение 2 рабочих дней со дня принятия решения о предоставлении субсидии и заключении соглашения Департамент письменно не известил Общество о необходимости подписания Соглашения о предоставлении субсидии от 20.04.2015.</w:t>
      </w:r>
      <w:proofErr w:type="gramEnd"/>
    </w:p>
    <w:p w:rsidR="00B25725" w:rsidRPr="00280A14" w:rsidRDefault="00B25725" w:rsidP="00B2572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80A14">
        <w:rPr>
          <w:rFonts w:ascii="Times New Roman" w:hAnsi="Times New Roman"/>
          <w:color w:val="000000"/>
          <w:sz w:val="24"/>
          <w:szCs w:val="24"/>
        </w:rPr>
        <w:t xml:space="preserve">В нарушение пунктов 12, 15 </w:t>
      </w:r>
      <w:r w:rsidRPr="00DD5C62">
        <w:rPr>
          <w:rFonts w:ascii="Times New Roman" w:hAnsi="Times New Roman"/>
          <w:color w:val="000000"/>
          <w:sz w:val="24"/>
          <w:szCs w:val="24"/>
        </w:rPr>
        <w:t>Порядка предоставления субсидии в целях частичного финансового обеспечения (возмещения) затрат, возникающих в связи с реализацией населению в сельских населенных пунктах на территории НАО продовольственных товаров, утвержденного Постановлением Администрации НАО от 20.05.2015 № 161-п (далее – Порядок № 161-п)</w:t>
      </w:r>
      <w:r w:rsidRPr="00280A14">
        <w:rPr>
          <w:rFonts w:ascii="Times New Roman" w:hAnsi="Times New Roman"/>
          <w:color w:val="000000"/>
          <w:sz w:val="24"/>
          <w:szCs w:val="24"/>
        </w:rPr>
        <w:t xml:space="preserve"> Департаментом некачественно проведена проверка предоставленных Обществом документов: в составе предоставленных документов на момент проверки отсутствовал счет-фактура на приобретение продуктов питания</w:t>
      </w:r>
      <w:proofErr w:type="gramEnd"/>
      <w:r w:rsidRPr="00280A14">
        <w:rPr>
          <w:rFonts w:ascii="Times New Roman" w:hAnsi="Times New Roman"/>
          <w:color w:val="000000"/>
          <w:sz w:val="24"/>
          <w:szCs w:val="24"/>
        </w:rPr>
        <w:t xml:space="preserve"> общей стоимостью 62 076,5 руб. Вместе с тем не принято решение об отказе в  предоставлении субсидии. Размер финансового нарушения составил 62 076,5 руб.</w:t>
      </w:r>
    </w:p>
    <w:p w:rsidR="00B25725" w:rsidRPr="00280A14" w:rsidRDefault="00B25725" w:rsidP="00B2572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0A14">
        <w:rPr>
          <w:rFonts w:ascii="Times New Roman" w:hAnsi="Times New Roman"/>
          <w:sz w:val="24"/>
          <w:szCs w:val="24"/>
        </w:rPr>
        <w:t xml:space="preserve">В нарушение пунктов 12, 15 Порядка № 161-п Департаментом некачественно проведена проверка предоставленных Обществом документов: в Реестр продовольственных товаров за 28.11.2015 включен товар -  вафли каприччио с шоколадной начинкой  весом 8,8 кг, который отсутствует в Перечне продовольственных товаров, на которые регулируется торговая надбавка. Вместе с тем Департаментом не принято решение об отказе в  предоставлении субсидии. Данное нарушение повлекло  нарушение пункта 2 Порядка № 161-п, в результате чего Департаментом необоснованно предоставлена Обществу субсидия на возмещение части затрат по доставке товара (вафли каприччио с шоколадной начинкой) в сельский населенный пункт для реализации населению, не включенного в </w:t>
      </w:r>
      <w:r w:rsidRPr="00280A14">
        <w:rPr>
          <w:rFonts w:ascii="Times New Roman" w:hAnsi="Times New Roman"/>
          <w:color w:val="000000"/>
          <w:sz w:val="24"/>
          <w:szCs w:val="24"/>
        </w:rPr>
        <w:t>Перечень про</w:t>
      </w:r>
      <w:r w:rsidRPr="00280A14">
        <w:rPr>
          <w:rFonts w:ascii="Times New Roman" w:hAnsi="Times New Roman"/>
          <w:sz w:val="24"/>
          <w:szCs w:val="24"/>
        </w:rPr>
        <w:t>довольственных товаров, на которые регулируется торговая надбавка. Размер финансового нарушения составил 1 222,9 руб.</w:t>
      </w:r>
    </w:p>
    <w:p w:rsidR="00B25725" w:rsidRPr="00280A14" w:rsidRDefault="00B25725" w:rsidP="00B2572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A14">
        <w:rPr>
          <w:rFonts w:ascii="Times New Roman" w:hAnsi="Times New Roman"/>
          <w:sz w:val="24"/>
          <w:szCs w:val="24"/>
        </w:rPr>
        <w:t xml:space="preserve">Обществом нарушено условие предоставления субсидии, выразившееся в использовании при ценообразовании на продовольственные товары, </w:t>
      </w:r>
      <w:r w:rsidRPr="00280A14">
        <w:rPr>
          <w:rFonts w:ascii="Times New Roman" w:hAnsi="Times New Roman"/>
          <w:color w:val="000000"/>
          <w:sz w:val="24"/>
          <w:szCs w:val="24"/>
        </w:rPr>
        <w:t xml:space="preserve">определенные </w:t>
      </w:r>
      <w:hyperlink r:id="rId9" w:history="1">
        <w:r w:rsidRPr="00280A14">
          <w:rPr>
            <w:rFonts w:ascii="Times New Roman" w:hAnsi="Times New Roman"/>
            <w:color w:val="000000"/>
            <w:sz w:val="24"/>
            <w:szCs w:val="24"/>
          </w:rPr>
          <w:t>Перечнем</w:t>
        </w:r>
      </w:hyperlink>
      <w:r w:rsidRPr="00280A14">
        <w:rPr>
          <w:rFonts w:ascii="Times New Roman" w:hAnsi="Times New Roman"/>
          <w:color w:val="000000"/>
          <w:sz w:val="24"/>
          <w:szCs w:val="24"/>
        </w:rPr>
        <w:t xml:space="preserve">, торговую </w:t>
      </w:r>
      <w:r w:rsidRPr="00280A14">
        <w:rPr>
          <w:rFonts w:ascii="Times New Roman" w:hAnsi="Times New Roman"/>
          <w:sz w:val="24"/>
          <w:szCs w:val="24"/>
        </w:rPr>
        <w:t>надбавку в размере 124 %, тогда как Управлением по государственному регулированию цен (тарифов) Ненецкого автономного округа размер предельной торговой надбавки, применяемой при ценообразовании юридическими лицами, индивидуальными предпринимателями и физическими лицами, получающими субсидию из окружного бюджета и осуществляющими розничную торговлю продовольственными товарами на территории муниципального образования</w:t>
      </w:r>
      <w:proofErr w:type="gramEnd"/>
      <w:r w:rsidRPr="00280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A14">
        <w:rPr>
          <w:rFonts w:ascii="Times New Roman" w:hAnsi="Times New Roman"/>
          <w:sz w:val="24"/>
          <w:szCs w:val="24"/>
        </w:rPr>
        <w:t>Колгуевский</w:t>
      </w:r>
      <w:proofErr w:type="spellEnd"/>
      <w:r w:rsidRPr="00280A14">
        <w:rPr>
          <w:rFonts w:ascii="Times New Roman" w:hAnsi="Times New Roman"/>
          <w:sz w:val="24"/>
          <w:szCs w:val="24"/>
        </w:rPr>
        <w:t xml:space="preserve"> сельсовет Ненецкого автономного округа, составлял 123 %.</w:t>
      </w:r>
    </w:p>
    <w:p w:rsidR="00B25725" w:rsidRPr="00280A14" w:rsidRDefault="00B25725" w:rsidP="00B2572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A14">
        <w:rPr>
          <w:rFonts w:ascii="Times New Roman" w:hAnsi="Times New Roman"/>
          <w:sz w:val="24"/>
          <w:szCs w:val="24"/>
        </w:rPr>
        <w:t xml:space="preserve">В нарушение пунктов 12, 15 Порядка № 161-п Департаментом некачественно проведена проверка предоставленных Обществом документов, а именно  Реестра продовольственных товаров за июнь 2015 года, в котором содержалась информация о превышении предельной торговой надбавки, применяемой при ценообразовании Обществом. Вместе с тем не принято решение об отказе в предоставлении субсидии. </w:t>
      </w:r>
    </w:p>
    <w:p w:rsidR="00B25725" w:rsidRPr="00280A14" w:rsidRDefault="00B25725" w:rsidP="00B2572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A14">
        <w:rPr>
          <w:rFonts w:ascii="Times New Roman" w:hAnsi="Times New Roman"/>
          <w:sz w:val="24"/>
          <w:szCs w:val="24"/>
        </w:rPr>
        <w:t xml:space="preserve">Данное нарушение повлекло нарушение пункта 6 Порядка № 161-п, в результате чего Департаментом нарушено условие предоставления субсидии, а именно, субсидия предоставлена Обществу, тогда как Обществом </w:t>
      </w:r>
      <w:r w:rsidRPr="00280A14">
        <w:rPr>
          <w:rFonts w:ascii="Times New Roman" w:hAnsi="Times New Roman"/>
          <w:bCs/>
          <w:sz w:val="24"/>
          <w:szCs w:val="24"/>
        </w:rPr>
        <w:t xml:space="preserve">использована при ценообразовании на продовольственные товары, определенные </w:t>
      </w:r>
      <w:hyperlink r:id="rId10" w:history="1">
        <w:r w:rsidRPr="00280A14">
          <w:rPr>
            <w:rFonts w:ascii="Times New Roman" w:hAnsi="Times New Roman"/>
            <w:bCs/>
            <w:color w:val="000000"/>
            <w:sz w:val="24"/>
            <w:szCs w:val="24"/>
          </w:rPr>
          <w:t>Перечнем</w:t>
        </w:r>
      </w:hyperlink>
      <w:r w:rsidRPr="00280A14">
        <w:rPr>
          <w:rFonts w:ascii="Times New Roman" w:hAnsi="Times New Roman"/>
          <w:bCs/>
          <w:sz w:val="24"/>
          <w:szCs w:val="24"/>
        </w:rPr>
        <w:t>, торговая надбавка, размер которой  превышает размер предельной торговой надбавки, установленный Управлением по государственному регулированию цен (тарифов) Ненецкого автономного округа.</w:t>
      </w:r>
      <w:proofErr w:type="gramEnd"/>
      <w:r w:rsidRPr="00280A14">
        <w:rPr>
          <w:rFonts w:ascii="Times New Roman" w:hAnsi="Times New Roman"/>
          <w:sz w:val="24"/>
          <w:szCs w:val="24"/>
        </w:rPr>
        <w:t xml:space="preserve"> Размер финансового нарушения составил 199 498,24 руб.</w:t>
      </w:r>
    </w:p>
    <w:p w:rsidR="00B25725" w:rsidRPr="00280A14" w:rsidRDefault="00B25725" w:rsidP="00B2572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A14">
        <w:rPr>
          <w:rFonts w:ascii="Times New Roman" w:hAnsi="Times New Roman"/>
          <w:sz w:val="24"/>
          <w:szCs w:val="24"/>
        </w:rPr>
        <w:t xml:space="preserve">В нарушение пунктов 15, 17 </w:t>
      </w:r>
      <w:r w:rsidRPr="00DD5C62">
        <w:rPr>
          <w:rFonts w:ascii="Times New Roman" w:hAnsi="Times New Roman"/>
          <w:sz w:val="24"/>
          <w:szCs w:val="24"/>
        </w:rPr>
        <w:t>Порядка предоставления субсидии организациям потребительской кооперации, осуществляющим деятельность в сельских населенных пунктах НАО, в целях частичного возмещения затрат по доставке продовольственных товаров для реализации населению в сельских населенных пунктах, утвержденного Постановлением Администрации НАО от 12.01.2016 № 1-п (далее – Порядок № 1-п)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A14">
        <w:rPr>
          <w:rFonts w:ascii="Times New Roman" w:hAnsi="Times New Roman"/>
          <w:sz w:val="24"/>
          <w:szCs w:val="24"/>
        </w:rPr>
        <w:lastRenderedPageBreak/>
        <w:t>Департаментом некачественно проведена проверка предоставленных Обществом документов: в Реестр продовольственных товаров за 01, 03 февраля 2016</w:t>
      </w:r>
      <w:proofErr w:type="gramEnd"/>
      <w:r w:rsidRPr="00280A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0A14">
        <w:rPr>
          <w:rFonts w:ascii="Times New Roman" w:hAnsi="Times New Roman"/>
          <w:sz w:val="24"/>
          <w:szCs w:val="24"/>
        </w:rPr>
        <w:t xml:space="preserve">годы включен товар -  сок, тогда как </w:t>
      </w:r>
      <w:r w:rsidRPr="00280A14">
        <w:rPr>
          <w:rFonts w:ascii="Times New Roman" w:hAnsi="Times New Roman"/>
          <w:bCs/>
          <w:sz w:val="24"/>
          <w:szCs w:val="24"/>
        </w:rPr>
        <w:t xml:space="preserve">счет-фактура № 379 от 25.01.2016, товарная накладная № 379 от 25.01.2016 содержит товар – пюре овощные и фруктово-ягодные, который отсутствует в Перечне продовольственных товаров, на которые регулируется торговая надбавка, общим весом 20,22 кг стоимостью 8 268,0 руб. Вместе с тем, Департаментом </w:t>
      </w:r>
      <w:r w:rsidRPr="00280A14">
        <w:rPr>
          <w:rFonts w:ascii="Times New Roman" w:hAnsi="Times New Roman"/>
          <w:sz w:val="24"/>
          <w:szCs w:val="24"/>
        </w:rPr>
        <w:t>не принято решение об отказе в  предоставлении субсидии.</w:t>
      </w:r>
      <w:proofErr w:type="gramEnd"/>
      <w:r w:rsidRPr="00280A14">
        <w:rPr>
          <w:rFonts w:ascii="Times New Roman" w:hAnsi="Times New Roman"/>
          <w:sz w:val="24"/>
          <w:szCs w:val="24"/>
        </w:rPr>
        <w:t xml:space="preserve"> Размер финансового нарушения составил 8 268,0 руб.</w:t>
      </w:r>
    </w:p>
    <w:p w:rsidR="00B25725" w:rsidRPr="00280A14" w:rsidRDefault="00B25725" w:rsidP="00B2572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0A14">
        <w:rPr>
          <w:rFonts w:ascii="Times New Roman" w:hAnsi="Times New Roman"/>
          <w:sz w:val="24"/>
          <w:szCs w:val="24"/>
        </w:rPr>
        <w:t>В  нарушение пункта 3 Порядка № 1-п Департаментом необоснованно предоставлена Обществу субсидия на возмещение части затрат по доставке товара (</w:t>
      </w:r>
      <w:r w:rsidRPr="00280A14">
        <w:rPr>
          <w:rFonts w:ascii="Times New Roman" w:hAnsi="Times New Roman"/>
          <w:bCs/>
          <w:sz w:val="24"/>
          <w:szCs w:val="24"/>
        </w:rPr>
        <w:t>пюре овощные и фруктово-ягодные</w:t>
      </w:r>
      <w:r w:rsidRPr="00280A14">
        <w:rPr>
          <w:rFonts w:ascii="Times New Roman" w:hAnsi="Times New Roman"/>
          <w:sz w:val="24"/>
          <w:szCs w:val="24"/>
        </w:rPr>
        <w:t xml:space="preserve">) в сельский населенный пункт для реализации населению, не включенного в Перечень продовольственных товаров, на которые регулируется торговая надбавка. Размер финансового нарушения составил 4 355,89 руб. </w:t>
      </w:r>
    </w:p>
    <w:p w:rsidR="00B25725" w:rsidRPr="00280A14" w:rsidRDefault="00B25725" w:rsidP="00B2572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A14">
        <w:rPr>
          <w:rFonts w:ascii="Times New Roman" w:hAnsi="Times New Roman"/>
          <w:sz w:val="24"/>
          <w:szCs w:val="24"/>
        </w:rPr>
        <w:t xml:space="preserve">В нарушение пунктов 15, 17 Порядка № 1-п Департаментом некачественно проведена проверка предоставленных Обществом документов: из Реестров продовольственных товаров за 18 апреля 2016 года, 06 мая 2016 года, 11 мая 2016 года  исключён товар -  сок, тогда как </w:t>
      </w:r>
      <w:r w:rsidRPr="00280A14">
        <w:rPr>
          <w:rFonts w:ascii="Times New Roman" w:hAnsi="Times New Roman"/>
          <w:bCs/>
          <w:sz w:val="24"/>
          <w:szCs w:val="24"/>
        </w:rPr>
        <w:t>счет-фактура № 26116 от 03.03.2016, товарная накладная № 26116 от 03.03.2016, счет-фактура № 38265 от 24.03.2016, товарная накладная № 38265 от 24.03.2016,  содержит товар – сок, который содержится в</w:t>
      </w:r>
      <w:proofErr w:type="gramEnd"/>
      <w:r w:rsidRPr="00280A1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80A14">
        <w:rPr>
          <w:rFonts w:ascii="Times New Roman" w:hAnsi="Times New Roman"/>
          <w:bCs/>
          <w:sz w:val="24"/>
          <w:szCs w:val="24"/>
        </w:rPr>
        <w:t>Перечне</w:t>
      </w:r>
      <w:proofErr w:type="gramEnd"/>
      <w:r w:rsidRPr="00280A14">
        <w:rPr>
          <w:rFonts w:ascii="Times New Roman" w:hAnsi="Times New Roman"/>
          <w:bCs/>
          <w:sz w:val="24"/>
          <w:szCs w:val="24"/>
        </w:rPr>
        <w:t xml:space="preserve"> продовольственных товаров, на которые регулируется торговая надбавка, общим весом 1071 кг.  </w:t>
      </w:r>
    </w:p>
    <w:p w:rsidR="00B25725" w:rsidRPr="00280A14" w:rsidRDefault="00B25725" w:rsidP="00B2572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A14">
        <w:rPr>
          <w:rFonts w:ascii="Times New Roman" w:hAnsi="Times New Roman"/>
          <w:sz w:val="24"/>
          <w:szCs w:val="24"/>
        </w:rPr>
        <w:t>Данное нарушение повлекло  нарушение пункта 3 Порядка № 1-п, в результате чего Департаментом необоснованно не предоставлена Обществу субсидия на возмещение части затрат по доставке товара (</w:t>
      </w:r>
      <w:r w:rsidRPr="00280A14">
        <w:rPr>
          <w:rFonts w:ascii="Times New Roman" w:hAnsi="Times New Roman"/>
          <w:bCs/>
          <w:sz w:val="24"/>
          <w:szCs w:val="24"/>
        </w:rPr>
        <w:t>сок</w:t>
      </w:r>
      <w:r w:rsidRPr="00280A14">
        <w:rPr>
          <w:rFonts w:ascii="Times New Roman" w:hAnsi="Times New Roman"/>
          <w:sz w:val="24"/>
          <w:szCs w:val="24"/>
        </w:rPr>
        <w:t xml:space="preserve">) в сельский населенный пункт для реализации населению, включенного в Перечень продовольственных товаров, на которые регулируется торговая надбавка. Размер финансового нарушения составил 198  691,44 руб. </w:t>
      </w:r>
    </w:p>
    <w:p w:rsidR="00B25725" w:rsidRPr="00280A14" w:rsidRDefault="00B25725" w:rsidP="00B2572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A14">
        <w:rPr>
          <w:rFonts w:ascii="Times New Roman" w:hAnsi="Times New Roman"/>
          <w:sz w:val="24"/>
          <w:szCs w:val="24"/>
        </w:rPr>
        <w:t xml:space="preserve">В нарушение пункта 7 Порядка № 1-п Департаментом нарушено условие предоставления субсидии, выразившееся в предоставлении  Обществу, имеющему наличие опыта в торговой деятельности в сельских населенных пунктах Ненецкого автономного округа  менее 3 (трех) лет, субсидии в целях обеспечения затрат, возникающих в связи с реализацией населению в сельских населенных пунктах на территории Ненецкого автономного округа продовольственных товаров. </w:t>
      </w:r>
      <w:proofErr w:type="gramEnd"/>
    </w:p>
    <w:p w:rsidR="009F7E36" w:rsidRPr="009F7E36" w:rsidRDefault="009F7E36" w:rsidP="00B25725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sectPr w:rsidR="009F7E36" w:rsidRPr="009F7E36" w:rsidSect="009F7E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0AC"/>
    <w:multiLevelType w:val="hybridMultilevel"/>
    <w:tmpl w:val="EBF6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36"/>
    <w:rsid w:val="003C1BF0"/>
    <w:rsid w:val="009F7E36"/>
    <w:rsid w:val="00B25725"/>
    <w:rsid w:val="00DB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7E3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7E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rea.adm-na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prea.adm-na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rea.adm-na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E62169FF697CE56518402ACBD964B7121B1916568294D8C3778C710E89B43D64DA5DA157CBD065C4748CDF6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F9DFC05538998D978DA807DA05888A696DA81E0E0E6FEA609AF36B1F20769849B94D3AE7E6234DED9D71Af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Ряскова Анна Алексеевна</dc:creator>
  <cp:lastModifiedBy>Надежда Сергеевна Грязных</cp:lastModifiedBy>
  <cp:revision>3</cp:revision>
  <dcterms:created xsi:type="dcterms:W3CDTF">2017-03-09T08:14:00Z</dcterms:created>
  <dcterms:modified xsi:type="dcterms:W3CDTF">2017-03-20T06:32:00Z</dcterms:modified>
</cp:coreProperties>
</file>